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A114" w14:textId="64E03405" w:rsidR="00065EF9" w:rsidRPr="00AF6D49" w:rsidRDefault="00617613" w:rsidP="00157D46">
      <w:pPr>
        <w:pStyle w:val="a3"/>
        <w:wordWrap/>
        <w:adjustRightInd/>
        <w:spacing w:line="240" w:lineRule="auto"/>
        <w:rPr>
          <w:rFonts w:ascii="ＤＨＰ平成明朝体W3" w:eastAsia="ＤＨＰ平成明朝体W3" w:hAnsi="ＭＳ ゴシック"/>
          <w:spacing w:val="0"/>
          <w:szCs w:val="24"/>
        </w:rPr>
      </w:pPr>
      <w:r>
        <w:rPr>
          <w:rFonts w:ascii="ＤＨＰ平成明朝体W3" w:eastAsia="ＤＨＰ平成明朝体W3" w:hAnsi="ＭＳ ゴシック" w:hint="eastAsia"/>
          <w:noProof/>
          <w:spacing w:val="0"/>
          <w:szCs w:val="24"/>
        </w:rPr>
        <mc:AlternateContent>
          <mc:Choice Requires="wps">
            <w:drawing>
              <wp:anchor distT="0" distB="0" distL="114300" distR="114300" simplePos="0" relativeHeight="251657216" behindDoc="0" locked="0" layoutInCell="1" allowOverlap="1" wp14:anchorId="7A5EC624" wp14:editId="1A51266C">
                <wp:simplePos x="0" y="0"/>
                <wp:positionH relativeFrom="column">
                  <wp:posOffset>0</wp:posOffset>
                </wp:positionH>
                <wp:positionV relativeFrom="paragraph">
                  <wp:posOffset>9525</wp:posOffset>
                </wp:positionV>
                <wp:extent cx="5638165" cy="1038225"/>
                <wp:effectExtent l="9525" t="9525" r="10160" b="952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1038225"/>
                        </a:xfrm>
                        <a:prstGeom prst="rect">
                          <a:avLst/>
                        </a:prstGeom>
                        <a:solidFill>
                          <a:srgbClr val="FFFFFF"/>
                        </a:solidFill>
                        <a:ln w="9525">
                          <a:solidFill>
                            <a:srgbClr val="000000"/>
                          </a:solidFill>
                          <a:miter lim="800000"/>
                          <a:headEnd/>
                          <a:tailEnd/>
                        </a:ln>
                      </wps:spPr>
                      <wps:txbx>
                        <w:txbxContent>
                          <w:p w14:paraId="64DCEDBC" w14:textId="77777777" w:rsidR="0036304D" w:rsidRPr="0036304D" w:rsidRDefault="0036304D" w:rsidP="0030673A">
                            <w:pPr>
                              <w:pStyle w:val="a3"/>
                              <w:wordWrap/>
                              <w:adjustRightInd/>
                              <w:spacing w:line="0" w:lineRule="atLeast"/>
                              <w:rPr>
                                <w:rFonts w:ascii="ＭＳ ゴシック" w:eastAsia="ＭＳ ゴシック" w:hAnsi="ＭＳ ゴシック"/>
                                <w:b/>
                                <w:spacing w:val="0"/>
                                <w:sz w:val="4"/>
                                <w:szCs w:val="4"/>
                              </w:rPr>
                            </w:pPr>
                          </w:p>
                          <w:p w14:paraId="0A993DA3" w14:textId="249946E3" w:rsidR="00FF40D0" w:rsidRPr="00434244" w:rsidRDefault="007F091F" w:rsidP="0036304D">
                            <w:pPr>
                              <w:pStyle w:val="a3"/>
                              <w:wordWrap/>
                              <w:adjustRightInd/>
                              <w:spacing w:line="0" w:lineRule="atLeast"/>
                              <w:ind w:firstLineChars="50" w:firstLine="161"/>
                              <w:rPr>
                                <w:rFonts w:ascii="ＭＳ ゴシック" w:eastAsia="ＭＳ ゴシック" w:hAnsi="ＭＳ ゴシック"/>
                                <w:b/>
                                <w:spacing w:val="0"/>
                                <w:sz w:val="32"/>
                                <w:szCs w:val="32"/>
                              </w:rPr>
                            </w:pPr>
                            <w:r>
                              <w:rPr>
                                <w:rFonts w:ascii="ＭＳ ゴシック" w:eastAsia="ＭＳ ゴシック" w:hAnsi="ＭＳ ゴシック" w:hint="eastAsia"/>
                                <w:b/>
                                <w:spacing w:val="0"/>
                                <w:sz w:val="32"/>
                                <w:szCs w:val="32"/>
                              </w:rPr>
                              <w:t>202</w:t>
                            </w:r>
                            <w:r w:rsidR="002A6B34">
                              <w:rPr>
                                <w:rFonts w:ascii="ＭＳ ゴシック" w:eastAsia="ＭＳ ゴシック" w:hAnsi="ＭＳ ゴシック" w:hint="eastAsia"/>
                                <w:b/>
                                <w:spacing w:val="0"/>
                                <w:sz w:val="32"/>
                                <w:szCs w:val="32"/>
                              </w:rPr>
                              <w:t>6</w:t>
                            </w:r>
                            <w:r w:rsidR="0036304D">
                              <w:rPr>
                                <w:rFonts w:ascii="ＭＳ ゴシック" w:eastAsia="ＭＳ ゴシック" w:hAnsi="ＭＳ ゴシック" w:hint="eastAsia"/>
                                <w:b/>
                                <w:spacing w:val="0"/>
                                <w:sz w:val="32"/>
                                <w:szCs w:val="32"/>
                              </w:rPr>
                              <w:t>年度</w:t>
                            </w:r>
                          </w:p>
                          <w:p w14:paraId="33DE3EC1" w14:textId="77777777" w:rsidR="00FF40D0" w:rsidRPr="00434244" w:rsidRDefault="00FF40D0" w:rsidP="00A94A1E">
                            <w:pPr>
                              <w:pStyle w:val="a3"/>
                              <w:wordWrap/>
                              <w:adjustRightInd/>
                              <w:spacing w:line="0" w:lineRule="atLeast"/>
                              <w:jc w:val="center"/>
                              <w:rPr>
                                <w:rFonts w:ascii="ＭＳ ゴシック" w:eastAsia="ＭＳ ゴシック" w:hAnsi="ＭＳ ゴシック"/>
                                <w:b/>
                                <w:spacing w:val="0"/>
                                <w:sz w:val="32"/>
                                <w:szCs w:val="32"/>
                              </w:rPr>
                            </w:pPr>
                            <w:r w:rsidRPr="001D6BA9">
                              <w:rPr>
                                <w:rFonts w:ascii="ＭＳ ゴシック" w:eastAsia="ＭＳ ゴシック" w:hAnsi="ＭＳ ゴシック" w:hint="eastAsia"/>
                                <w:b/>
                                <w:spacing w:val="40"/>
                                <w:sz w:val="32"/>
                                <w:szCs w:val="32"/>
                                <w:fitText w:val="5778" w:id="612624128"/>
                              </w:rPr>
                              <w:t>公益信託 農林中金森林再生基</w:t>
                            </w:r>
                            <w:r w:rsidRPr="001D6BA9">
                              <w:rPr>
                                <w:rFonts w:ascii="ＭＳ ゴシック" w:eastAsia="ＭＳ ゴシック" w:hAnsi="ＭＳ ゴシック" w:hint="eastAsia"/>
                                <w:b/>
                                <w:spacing w:val="0"/>
                                <w:sz w:val="32"/>
                                <w:szCs w:val="32"/>
                                <w:fitText w:val="5778" w:id="612624128"/>
                              </w:rPr>
                              <w:t>金</w:t>
                            </w:r>
                            <w:r w:rsidRPr="00434244">
                              <w:rPr>
                                <w:rFonts w:ascii="ＭＳ ゴシック" w:eastAsia="ＭＳ ゴシック" w:hAnsi="ＭＳ ゴシック" w:hint="eastAsia"/>
                                <w:b/>
                                <w:spacing w:val="0"/>
                                <w:sz w:val="32"/>
                                <w:szCs w:val="32"/>
                              </w:rPr>
                              <w:t xml:space="preserve">　募集要項</w:t>
                            </w:r>
                          </w:p>
                          <w:p w14:paraId="701A2FDA" w14:textId="77777777" w:rsidR="00FF40D0" w:rsidRPr="00434244" w:rsidRDefault="001711E8" w:rsidP="00A94A1E">
                            <w:pPr>
                              <w:jc w:val="center"/>
                              <w:rPr>
                                <w:rFonts w:ascii="ＭＳ ゴシック" w:eastAsia="ＭＳ ゴシック" w:hAnsi="ＭＳ ゴシック"/>
                                <w:b/>
                                <w:spacing w:val="200"/>
                                <w:sz w:val="32"/>
                                <w:szCs w:val="32"/>
                              </w:rPr>
                            </w:pPr>
                            <w:r w:rsidRPr="008A38A0">
                              <w:rPr>
                                <w:rFonts w:ascii="ＭＳ ゴシック" w:eastAsia="ＭＳ ゴシック" w:hAnsi="ＭＳ ゴシック" w:hint="eastAsia"/>
                                <w:b/>
                                <w:spacing w:val="75"/>
                                <w:kern w:val="0"/>
                                <w:sz w:val="32"/>
                                <w:szCs w:val="32"/>
                                <w:fitText w:val="3210" w:id="612624384"/>
                              </w:rPr>
                              <w:t>(</w:t>
                            </w:r>
                            <w:r w:rsidR="0030673A" w:rsidRPr="008A38A0">
                              <w:rPr>
                                <w:rFonts w:ascii="ＭＳ ゴシック" w:eastAsia="ＭＳ ゴシック" w:hAnsi="ＭＳ ゴシック" w:hint="eastAsia"/>
                                <w:b/>
                                <w:spacing w:val="75"/>
                                <w:kern w:val="0"/>
                                <w:sz w:val="32"/>
                                <w:szCs w:val="32"/>
                                <w:fitText w:val="3210" w:id="612624384"/>
                              </w:rPr>
                              <w:t>農中</w:t>
                            </w:r>
                            <w:r w:rsidR="0030673A" w:rsidRPr="006149F2">
                              <w:rPr>
                                <w:rFonts w:ascii="ＭＳ ゴシック" w:eastAsia="ＭＳ ゴシック" w:hAnsi="ＭＳ ゴシック"/>
                                <w:b/>
                                <w:spacing w:val="75"/>
                                <w:kern w:val="0"/>
                                <w:sz w:val="32"/>
                                <w:szCs w:val="32"/>
                                <w:fitText w:val="3210" w:id="612624384"/>
                              </w:rPr>
                              <w:ruby>
                                <w:rubyPr>
                                  <w:rubyAlign w:val="distributeSpace"/>
                                  <w:hps w:val="16"/>
                                  <w:hpsRaise w:val="32"/>
                                  <w:hpsBaseText w:val="32"/>
                                  <w:lid w:val="ja-JP"/>
                                </w:rubyPr>
                                <w:rt>
                                  <w:r w:rsidR="0030673A" w:rsidRPr="00564069">
                                    <w:rPr>
                                      <w:rFonts w:ascii="ＭＳ ゴシック" w:eastAsia="ＭＳ ゴシック" w:hAnsi="ＭＳ ゴシック"/>
                                      <w:b/>
                                      <w:spacing w:val="75"/>
                                      <w:kern w:val="0"/>
                                      <w:sz w:val="16"/>
                                      <w:szCs w:val="32"/>
                                      <w:fitText w:val="3210" w:id="612624384"/>
                                    </w:rPr>
                                    <w:t>もりぢから</w:t>
                                  </w:r>
                                </w:rt>
                                <w:rubyBase>
                                  <w:r w:rsidR="0030673A" w:rsidRPr="00564069">
                                    <w:rPr>
                                      <w:rFonts w:ascii="ＭＳ ゴシック" w:eastAsia="ＭＳ ゴシック" w:hAnsi="ＭＳ ゴシック"/>
                                      <w:b/>
                                      <w:spacing w:val="75"/>
                                      <w:kern w:val="0"/>
                                      <w:sz w:val="32"/>
                                      <w:szCs w:val="32"/>
                                      <w:fitText w:val="3210" w:id="612624384"/>
                                    </w:rPr>
                                    <w:t>森力</w:t>
                                  </w:r>
                                </w:rubyBase>
                              </w:ruby>
                            </w:r>
                            <w:r w:rsidRPr="00564069">
                              <w:rPr>
                                <w:rFonts w:ascii="ＭＳ ゴシック" w:eastAsia="ＭＳ ゴシック" w:hAnsi="ＭＳ ゴシック" w:hint="eastAsia"/>
                                <w:b/>
                                <w:spacing w:val="75"/>
                                <w:kern w:val="0"/>
                                <w:sz w:val="32"/>
                                <w:szCs w:val="32"/>
                                <w:fitText w:val="3210" w:id="612624384"/>
                              </w:rPr>
                              <w:t>基金</w:t>
                            </w:r>
                            <w:r w:rsidRPr="008A38A0">
                              <w:rPr>
                                <w:rFonts w:ascii="ＭＳ ゴシック" w:eastAsia="ＭＳ ゴシック" w:hAnsi="ＭＳ ゴシック" w:hint="eastAsia"/>
                                <w:b/>
                                <w:spacing w:val="-15"/>
                                <w:kern w:val="0"/>
                                <w:sz w:val="32"/>
                                <w:szCs w:val="32"/>
                                <w:fitText w:val="3210" w:id="61262438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EC624" id="_x0000_t202" coordsize="21600,21600" o:spt="202" path="m,l,21600r21600,l21600,xe">
                <v:stroke joinstyle="miter"/>
                <v:path gradientshapeok="t" o:connecttype="rect"/>
              </v:shapetype>
              <v:shape id="Text Box 19" o:spid="_x0000_s1026" type="#_x0000_t202" style="position:absolute;left:0;text-align:left;margin-left:0;margin-top:.75pt;width:443.9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">
                <v:textbox inset="5.85pt,.7pt,5.85pt,.7pt">
                  <w:txbxContent>
                    <w:p w14:paraId="64DCEDBC" w14:textId="77777777" w:rsidR="0036304D" w:rsidRPr="0036304D" w:rsidRDefault="0036304D" w:rsidP="0030673A">
                      <w:pPr>
                        <w:pStyle w:val="a3"/>
                        <w:wordWrap/>
                        <w:adjustRightInd/>
                        <w:spacing w:line="0" w:lineRule="atLeast"/>
                        <w:rPr>
                          <w:rFonts w:ascii="ＭＳ ゴシック" w:eastAsia="ＭＳ ゴシック" w:hAnsi="ＭＳ ゴシック"/>
                          <w:b/>
                          <w:spacing w:val="0"/>
                          <w:sz w:val="4"/>
                          <w:szCs w:val="4"/>
                        </w:rPr>
                      </w:pPr>
                    </w:p>
                    <w:p w14:paraId="0A993DA3" w14:textId="249946E3" w:rsidR="00FF40D0" w:rsidRPr="00434244" w:rsidRDefault="007F091F" w:rsidP="0036304D">
                      <w:pPr>
                        <w:pStyle w:val="a3"/>
                        <w:wordWrap/>
                        <w:adjustRightInd/>
                        <w:spacing w:line="0" w:lineRule="atLeast"/>
                        <w:ind w:firstLineChars="50" w:firstLine="161"/>
                        <w:rPr>
                          <w:rFonts w:ascii="ＭＳ ゴシック" w:eastAsia="ＭＳ ゴシック" w:hAnsi="ＭＳ ゴシック"/>
                          <w:b/>
                          <w:spacing w:val="0"/>
                          <w:sz w:val="32"/>
                          <w:szCs w:val="32"/>
                        </w:rPr>
                      </w:pPr>
                      <w:r>
                        <w:rPr>
                          <w:rFonts w:ascii="ＭＳ ゴシック" w:eastAsia="ＭＳ ゴシック" w:hAnsi="ＭＳ ゴシック" w:hint="eastAsia"/>
                          <w:b/>
                          <w:spacing w:val="0"/>
                          <w:sz w:val="32"/>
                          <w:szCs w:val="32"/>
                        </w:rPr>
                        <w:t>202</w:t>
                      </w:r>
                      <w:r w:rsidR="002A6B34">
                        <w:rPr>
                          <w:rFonts w:ascii="ＭＳ ゴシック" w:eastAsia="ＭＳ ゴシック" w:hAnsi="ＭＳ ゴシック" w:hint="eastAsia"/>
                          <w:b/>
                          <w:spacing w:val="0"/>
                          <w:sz w:val="32"/>
                          <w:szCs w:val="32"/>
                        </w:rPr>
                        <w:t>6</w:t>
                      </w:r>
                      <w:r w:rsidR="0036304D">
                        <w:rPr>
                          <w:rFonts w:ascii="ＭＳ ゴシック" w:eastAsia="ＭＳ ゴシック" w:hAnsi="ＭＳ ゴシック" w:hint="eastAsia"/>
                          <w:b/>
                          <w:spacing w:val="0"/>
                          <w:sz w:val="32"/>
                          <w:szCs w:val="32"/>
                        </w:rPr>
                        <w:t>年度</w:t>
                      </w:r>
                    </w:p>
                    <w:p w14:paraId="33DE3EC1" w14:textId="77777777" w:rsidR="00FF40D0" w:rsidRPr="00434244" w:rsidRDefault="00FF40D0" w:rsidP="00A94A1E">
                      <w:pPr>
                        <w:pStyle w:val="a3"/>
                        <w:wordWrap/>
                        <w:adjustRightInd/>
                        <w:spacing w:line="0" w:lineRule="atLeast"/>
                        <w:jc w:val="center"/>
                        <w:rPr>
                          <w:rFonts w:ascii="ＭＳ ゴシック" w:eastAsia="ＭＳ ゴシック" w:hAnsi="ＭＳ ゴシック"/>
                          <w:b/>
                          <w:spacing w:val="0"/>
                          <w:sz w:val="32"/>
                          <w:szCs w:val="32"/>
                        </w:rPr>
                      </w:pPr>
                      <w:r w:rsidRPr="001D6BA9">
                        <w:rPr>
                          <w:rFonts w:ascii="ＭＳ ゴシック" w:eastAsia="ＭＳ ゴシック" w:hAnsi="ＭＳ ゴシック" w:hint="eastAsia"/>
                          <w:b/>
                          <w:spacing w:val="40"/>
                          <w:sz w:val="32"/>
                          <w:szCs w:val="32"/>
                          <w:fitText w:val="5778" w:id="612624128"/>
                        </w:rPr>
                        <w:t>公益信託 農林中金森林再生基</w:t>
                      </w:r>
                      <w:r w:rsidRPr="001D6BA9">
                        <w:rPr>
                          <w:rFonts w:ascii="ＭＳ ゴシック" w:eastAsia="ＭＳ ゴシック" w:hAnsi="ＭＳ ゴシック" w:hint="eastAsia"/>
                          <w:b/>
                          <w:spacing w:val="0"/>
                          <w:sz w:val="32"/>
                          <w:szCs w:val="32"/>
                          <w:fitText w:val="5778" w:id="612624128"/>
                        </w:rPr>
                        <w:t>金</w:t>
                      </w:r>
                      <w:r w:rsidRPr="00434244">
                        <w:rPr>
                          <w:rFonts w:ascii="ＭＳ ゴシック" w:eastAsia="ＭＳ ゴシック" w:hAnsi="ＭＳ ゴシック" w:hint="eastAsia"/>
                          <w:b/>
                          <w:spacing w:val="0"/>
                          <w:sz w:val="32"/>
                          <w:szCs w:val="32"/>
                        </w:rPr>
                        <w:t xml:space="preserve">　募集要項</w:t>
                      </w:r>
                    </w:p>
                    <w:p w14:paraId="701A2FDA" w14:textId="77777777" w:rsidR="00FF40D0" w:rsidRPr="00434244" w:rsidRDefault="001711E8" w:rsidP="00A94A1E">
                      <w:pPr>
                        <w:jc w:val="center"/>
                        <w:rPr>
                          <w:rFonts w:ascii="ＭＳ ゴシック" w:eastAsia="ＭＳ ゴシック" w:hAnsi="ＭＳ ゴシック"/>
                          <w:b/>
                          <w:spacing w:val="200"/>
                          <w:sz w:val="32"/>
                          <w:szCs w:val="32"/>
                        </w:rPr>
                      </w:pPr>
                      <w:r w:rsidRPr="008A38A0">
                        <w:rPr>
                          <w:rFonts w:ascii="ＭＳ ゴシック" w:eastAsia="ＭＳ ゴシック" w:hAnsi="ＭＳ ゴシック" w:hint="eastAsia"/>
                          <w:b/>
                          <w:spacing w:val="75"/>
                          <w:kern w:val="0"/>
                          <w:sz w:val="32"/>
                          <w:szCs w:val="32"/>
                          <w:fitText w:val="3210" w:id="612624384"/>
                        </w:rPr>
                        <w:t>(</w:t>
                      </w:r>
                      <w:r w:rsidR="0030673A" w:rsidRPr="008A38A0">
                        <w:rPr>
                          <w:rFonts w:ascii="ＭＳ ゴシック" w:eastAsia="ＭＳ ゴシック" w:hAnsi="ＭＳ ゴシック" w:hint="eastAsia"/>
                          <w:b/>
                          <w:spacing w:val="75"/>
                          <w:kern w:val="0"/>
                          <w:sz w:val="32"/>
                          <w:szCs w:val="32"/>
                          <w:fitText w:val="3210" w:id="612624384"/>
                        </w:rPr>
                        <w:t>農中</w:t>
                      </w:r>
                      <w:r w:rsidR="0030673A" w:rsidRPr="006149F2">
                        <w:rPr>
                          <w:rFonts w:ascii="ＭＳ ゴシック" w:eastAsia="ＭＳ ゴシック" w:hAnsi="ＭＳ ゴシック"/>
                          <w:b/>
                          <w:spacing w:val="75"/>
                          <w:kern w:val="0"/>
                          <w:sz w:val="32"/>
                          <w:szCs w:val="32"/>
                          <w:fitText w:val="3210" w:id="612624384"/>
                        </w:rPr>
                        <w:ruby>
                          <w:rubyPr>
                            <w:rubyAlign w:val="distributeSpace"/>
                            <w:hps w:val="16"/>
                            <w:hpsRaise w:val="32"/>
                            <w:hpsBaseText w:val="32"/>
                            <w:lid w:val="ja-JP"/>
                          </w:rubyPr>
                          <w:rt>
                            <w:r w:rsidR="0030673A" w:rsidRPr="00564069">
                              <w:rPr>
                                <w:rFonts w:ascii="ＭＳ ゴシック" w:eastAsia="ＭＳ ゴシック" w:hAnsi="ＭＳ ゴシック"/>
                                <w:b/>
                                <w:spacing w:val="75"/>
                                <w:kern w:val="0"/>
                                <w:sz w:val="16"/>
                                <w:szCs w:val="32"/>
                                <w:fitText w:val="3210" w:id="612624384"/>
                              </w:rPr>
                              <w:t>もりぢから</w:t>
                            </w:r>
                          </w:rt>
                          <w:rubyBase>
                            <w:r w:rsidR="0030673A" w:rsidRPr="00564069">
                              <w:rPr>
                                <w:rFonts w:ascii="ＭＳ ゴシック" w:eastAsia="ＭＳ ゴシック" w:hAnsi="ＭＳ ゴシック"/>
                                <w:b/>
                                <w:spacing w:val="75"/>
                                <w:kern w:val="0"/>
                                <w:sz w:val="32"/>
                                <w:szCs w:val="32"/>
                                <w:fitText w:val="3210" w:id="612624384"/>
                              </w:rPr>
                              <w:t>森力</w:t>
                            </w:r>
                          </w:rubyBase>
                        </w:ruby>
                      </w:r>
                      <w:r w:rsidRPr="00564069">
                        <w:rPr>
                          <w:rFonts w:ascii="ＭＳ ゴシック" w:eastAsia="ＭＳ ゴシック" w:hAnsi="ＭＳ ゴシック" w:hint="eastAsia"/>
                          <w:b/>
                          <w:spacing w:val="75"/>
                          <w:kern w:val="0"/>
                          <w:sz w:val="32"/>
                          <w:szCs w:val="32"/>
                          <w:fitText w:val="3210" w:id="612624384"/>
                        </w:rPr>
                        <w:t>基金</w:t>
                      </w:r>
                      <w:r w:rsidRPr="008A38A0">
                        <w:rPr>
                          <w:rFonts w:ascii="ＭＳ ゴシック" w:eastAsia="ＭＳ ゴシック" w:hAnsi="ＭＳ ゴシック" w:hint="eastAsia"/>
                          <w:b/>
                          <w:spacing w:val="-15"/>
                          <w:kern w:val="0"/>
                          <w:sz w:val="32"/>
                          <w:szCs w:val="32"/>
                          <w:fitText w:val="3210" w:id="612624384"/>
                        </w:rPr>
                        <w:t>)</w:t>
                      </w:r>
                    </w:p>
                  </w:txbxContent>
                </v:textbox>
              </v:shape>
            </w:pict>
          </mc:Fallback>
        </mc:AlternateContent>
      </w:r>
    </w:p>
    <w:p w14:paraId="1CE84014" w14:textId="77777777" w:rsidR="00B65317" w:rsidRPr="00AF6D49" w:rsidRDefault="00B65317" w:rsidP="00157D46">
      <w:pPr>
        <w:pStyle w:val="a3"/>
        <w:wordWrap/>
        <w:autoSpaceDE/>
        <w:autoSpaceDN/>
        <w:adjustRightInd/>
        <w:spacing w:line="240" w:lineRule="auto"/>
        <w:rPr>
          <w:rFonts w:ascii="ＤＦ平成明朝体W7" w:eastAsia="ＤＦ平成明朝体W7"/>
          <w:szCs w:val="24"/>
          <w:shd w:val="pct15" w:color="auto" w:fill="FFFFFF"/>
        </w:rPr>
      </w:pPr>
    </w:p>
    <w:p w14:paraId="30197B38" w14:textId="77777777" w:rsidR="001711E8" w:rsidRPr="00AF6D49" w:rsidRDefault="001711E8" w:rsidP="00B60AAD">
      <w:pPr>
        <w:pStyle w:val="a3"/>
        <w:wordWrap/>
        <w:autoSpaceDE/>
        <w:autoSpaceDN/>
        <w:adjustRightInd/>
        <w:spacing w:line="240" w:lineRule="auto"/>
        <w:ind w:left="420" w:right="-57" w:firstLineChars="114" w:firstLine="262"/>
        <w:rPr>
          <w:rFonts w:hAnsi="ＭＳ 明朝"/>
          <w:szCs w:val="24"/>
        </w:rPr>
      </w:pPr>
    </w:p>
    <w:p w14:paraId="21204B43" w14:textId="77777777" w:rsidR="009078D0" w:rsidRDefault="009078D0" w:rsidP="009C4BD7">
      <w:pPr>
        <w:pStyle w:val="a3"/>
        <w:spacing w:line="240" w:lineRule="auto"/>
        <w:rPr>
          <w:rFonts w:ascii="ＭＳ ゴシック" w:eastAsia="ＭＳ ゴシック" w:hAnsi="ＭＳ ゴシック"/>
          <w:b/>
          <w:szCs w:val="24"/>
        </w:rPr>
      </w:pPr>
    </w:p>
    <w:p w14:paraId="70D02141" w14:textId="40CA04A0" w:rsidR="009C4BD7" w:rsidRPr="00AF6D49" w:rsidRDefault="009C4BD7" w:rsidP="009C4BD7">
      <w:pPr>
        <w:pStyle w:val="a3"/>
        <w:spacing w:line="240" w:lineRule="auto"/>
        <w:rPr>
          <w:rFonts w:ascii="ＭＳ ゴシック" w:eastAsia="ＭＳ ゴシック" w:hAnsi="ＭＳ ゴシック"/>
          <w:b/>
          <w:spacing w:val="0"/>
          <w:szCs w:val="24"/>
        </w:rPr>
      </w:pPr>
      <w:r w:rsidRPr="00AF6D49">
        <w:rPr>
          <w:rFonts w:ascii="ＭＳ ゴシック" w:eastAsia="ＭＳ ゴシック" w:hAnsi="ＭＳ ゴシック" w:hint="eastAsia"/>
          <w:b/>
          <w:szCs w:val="24"/>
        </w:rPr>
        <w:t>１　趣旨</w:t>
      </w:r>
    </w:p>
    <w:p w14:paraId="7B98A981" w14:textId="3BA6482C" w:rsidR="009C4BD7" w:rsidRPr="006864D4" w:rsidRDefault="009C4BD7" w:rsidP="009C4BD7">
      <w:pPr>
        <w:pStyle w:val="a3"/>
        <w:spacing w:line="240" w:lineRule="auto"/>
        <w:ind w:leftChars="168" w:left="353" w:firstLineChars="100" w:firstLine="230"/>
        <w:rPr>
          <w:rFonts w:hAnsi="ＭＳ 明朝"/>
          <w:szCs w:val="24"/>
        </w:rPr>
      </w:pPr>
      <w:r w:rsidRPr="00AF6D49">
        <w:rPr>
          <w:rFonts w:hAnsi="ＭＳ 明朝" w:hint="eastAsia"/>
          <w:szCs w:val="24"/>
        </w:rPr>
        <w:t>森林は、農林水産業の持続的な発展に資することに加え、近時、地球温暖化防止、水源涵養、自然災害防止、保健文化機能等、その多面的機能を評価されています。　一方で、戦後の拡大造林期に植林した人工林が成熟期を迎えつつあるなか、山村の高齢化・不在村化が進み、施業意欲の低下から間伐等の手入れが放棄され、過密のまま痩せ細り土壌が流出する、また伐採後の再植林が放棄される等、その多面的機能を果たしえない状況となっています。</w:t>
      </w:r>
      <w:r w:rsidRPr="006864D4">
        <w:rPr>
          <w:rFonts w:hAnsi="ＭＳ 明朝" w:hint="eastAsia"/>
          <w:szCs w:val="24"/>
        </w:rPr>
        <w:t>行政も上記のような状況を問題視し、</w:t>
      </w:r>
      <w:r w:rsidR="00E85B0B">
        <w:rPr>
          <w:rFonts w:hAnsi="ＭＳ 明朝" w:hint="eastAsia"/>
          <w:szCs w:val="24"/>
        </w:rPr>
        <w:t>森林経営管理制度</w:t>
      </w:r>
      <w:r w:rsidRPr="006864D4">
        <w:rPr>
          <w:rFonts w:hAnsi="ＭＳ 明朝" w:hint="eastAsia"/>
          <w:szCs w:val="24"/>
        </w:rPr>
        <w:t>、森林環境税・森林環境譲与税</w:t>
      </w:r>
      <w:r w:rsidR="00443CC7">
        <w:rPr>
          <w:rFonts w:hAnsi="ＭＳ 明朝" w:hint="eastAsia"/>
          <w:szCs w:val="24"/>
        </w:rPr>
        <w:t>、J</w:t>
      </w:r>
      <w:r w:rsidR="00443CC7">
        <w:rPr>
          <w:rFonts w:hAnsi="ＭＳ 明朝"/>
          <w:szCs w:val="24"/>
        </w:rPr>
        <w:t>-</w:t>
      </w:r>
      <w:r w:rsidR="00443CC7">
        <w:rPr>
          <w:rFonts w:hAnsi="ＭＳ 明朝" w:hint="eastAsia"/>
          <w:szCs w:val="24"/>
        </w:rPr>
        <w:t>クレジット制度</w:t>
      </w:r>
      <w:r w:rsidRPr="006864D4">
        <w:rPr>
          <w:rFonts w:hAnsi="ＭＳ 明朝" w:hint="eastAsia"/>
          <w:szCs w:val="24"/>
        </w:rPr>
        <w:t>、</w:t>
      </w:r>
      <w:r w:rsidR="001F3881">
        <w:rPr>
          <w:rFonts w:hAnsi="ＭＳ 明朝" w:hint="eastAsia"/>
          <w:szCs w:val="24"/>
        </w:rPr>
        <w:t>生物多様性保全、</w:t>
      </w:r>
      <w:r w:rsidR="005A15B3">
        <w:rPr>
          <w:rFonts w:hAnsi="ＭＳ 明朝" w:hint="eastAsia"/>
          <w:szCs w:val="24"/>
        </w:rPr>
        <w:t>森林の空間利用の促進等</w:t>
      </w:r>
      <w:r w:rsidR="0017639B">
        <w:rPr>
          <w:rFonts w:hAnsi="ＭＳ 明朝" w:hint="eastAsia"/>
          <w:szCs w:val="24"/>
        </w:rPr>
        <w:t>、</w:t>
      </w:r>
      <w:r w:rsidRPr="006864D4">
        <w:rPr>
          <w:rFonts w:hAnsi="ＭＳ 明朝" w:hint="eastAsia"/>
          <w:szCs w:val="24"/>
        </w:rPr>
        <w:t>対応を本格化させています。</w:t>
      </w:r>
    </w:p>
    <w:p w14:paraId="2AABB379" w14:textId="36892A4D" w:rsidR="009C4BD7" w:rsidRPr="009B1B56" w:rsidRDefault="009C4BD7" w:rsidP="009C4BD7">
      <w:pPr>
        <w:ind w:leftChars="173" w:left="363" w:firstLineChars="99" w:firstLine="238"/>
        <w:rPr>
          <w:rFonts w:ascii="ＭＳ 明朝" w:hAnsi="ＭＳ 明朝"/>
          <w:sz w:val="24"/>
          <w:szCs w:val="24"/>
        </w:rPr>
      </w:pPr>
      <w:r w:rsidRPr="009B1B56">
        <w:rPr>
          <w:rFonts w:ascii="ＭＳ 明朝" w:hAnsi="ＭＳ 明朝" w:hint="eastAsia"/>
          <w:sz w:val="24"/>
          <w:szCs w:val="24"/>
        </w:rPr>
        <w:t>本公益信託は、こうした国内の民有林の公益性を発揮させることを目指した活動に対して助成し、もって森林の多面的機能が持続的に発揮されることを目的としています。</w:t>
      </w:r>
    </w:p>
    <w:p w14:paraId="1810FB4E" w14:textId="77777777" w:rsidR="009C4BD7" w:rsidRPr="00AF6D49" w:rsidRDefault="009C4BD7" w:rsidP="009C4BD7">
      <w:pPr>
        <w:rPr>
          <w:rFonts w:ascii="ＭＳ 明朝" w:hAnsi="ＭＳ 明朝"/>
          <w:sz w:val="24"/>
          <w:szCs w:val="24"/>
        </w:rPr>
      </w:pPr>
    </w:p>
    <w:p w14:paraId="5E85AAB6" w14:textId="77777777" w:rsidR="009C4BD7" w:rsidRPr="00AF6D49" w:rsidRDefault="009C4BD7" w:rsidP="009C4BD7">
      <w:pPr>
        <w:pStyle w:val="a3"/>
        <w:wordWrap/>
        <w:autoSpaceDE/>
        <w:autoSpaceDN/>
        <w:adjustRightInd/>
        <w:spacing w:line="240" w:lineRule="auto"/>
        <w:rPr>
          <w:rFonts w:ascii="ＭＳ ゴシック" w:eastAsia="ＭＳ ゴシック" w:hAnsi="ＭＳ ゴシック"/>
          <w:b/>
          <w:spacing w:val="0"/>
          <w:szCs w:val="24"/>
        </w:rPr>
      </w:pPr>
      <w:r w:rsidRPr="00AF6D49">
        <w:rPr>
          <w:rFonts w:ascii="ＭＳ ゴシック" w:eastAsia="ＭＳ ゴシック" w:hAnsi="ＭＳ ゴシック" w:hint="eastAsia"/>
          <w:b/>
          <w:szCs w:val="24"/>
        </w:rPr>
        <w:t>２　助成対象事業</w:t>
      </w:r>
    </w:p>
    <w:p w14:paraId="48F2FDFB" w14:textId="05057E36" w:rsidR="009C4BD7" w:rsidRPr="009B1B56" w:rsidRDefault="009C4BD7" w:rsidP="009C4BD7">
      <w:pPr>
        <w:ind w:leftChars="200" w:left="420" w:firstLineChars="109" w:firstLine="262"/>
        <w:rPr>
          <w:rFonts w:ascii="ＭＳ 明朝" w:hAnsi="ＭＳ 明朝"/>
          <w:sz w:val="24"/>
          <w:szCs w:val="24"/>
        </w:rPr>
      </w:pPr>
      <w:r w:rsidRPr="00AF6D49">
        <w:rPr>
          <w:rFonts w:ascii="ＭＳ 明朝" w:hAnsi="ＭＳ 明朝" w:hint="eastAsia"/>
          <w:sz w:val="24"/>
          <w:szCs w:val="24"/>
        </w:rPr>
        <w:t>国内の民有林の公益性を発揮させることを目指した活動であって、</w:t>
      </w:r>
      <w:r w:rsidRPr="009B1B56">
        <w:rPr>
          <w:rFonts w:ascii="ＭＳ 明朝" w:hAnsi="ＭＳ 明朝" w:hint="eastAsia"/>
          <w:sz w:val="24"/>
          <w:szCs w:val="24"/>
        </w:rPr>
        <w:t>地域の森林に対する長期ビジョンをもった活動でかつ費用対効果に十分配慮した創造性が高いと認められる以下の事業に対する助成金の支給。</w:t>
      </w:r>
    </w:p>
    <w:p w14:paraId="2D06554F" w14:textId="4851D444" w:rsidR="009C4BD7" w:rsidRPr="009B1B56" w:rsidRDefault="009C4BD7" w:rsidP="009C4BD7">
      <w:pPr>
        <w:ind w:leftChars="300" w:left="930" w:hanging="300"/>
        <w:rPr>
          <w:rFonts w:ascii="ＭＳ 明朝" w:hAnsi="ＭＳ 明朝"/>
          <w:sz w:val="24"/>
          <w:szCs w:val="24"/>
        </w:rPr>
      </w:pPr>
      <w:r w:rsidRPr="009B1B56">
        <w:rPr>
          <w:rFonts w:ascii="ＭＳ 明朝" w:hAnsi="ＭＳ 明朝" w:hint="eastAsia"/>
          <w:sz w:val="24"/>
          <w:szCs w:val="24"/>
        </w:rPr>
        <w:t>(1)　複数の森林所有者との長期契約に基づく、ひとまとまりとなった</w:t>
      </w:r>
      <w:r w:rsidR="006221BF">
        <w:rPr>
          <w:rFonts w:ascii="ＭＳ 明朝" w:hAnsi="ＭＳ 明朝" w:hint="eastAsia"/>
          <w:sz w:val="24"/>
          <w:szCs w:val="24"/>
        </w:rPr>
        <w:t>国内の民有林の</w:t>
      </w:r>
      <w:r w:rsidR="00373F53">
        <w:rPr>
          <w:rFonts w:ascii="ＭＳ 明朝" w:hAnsi="ＭＳ 明朝" w:hint="eastAsia"/>
          <w:sz w:val="24"/>
          <w:szCs w:val="24"/>
        </w:rPr>
        <w:t>公益性を発揮させる活動</w:t>
      </w:r>
    </w:p>
    <w:p w14:paraId="67038A58" w14:textId="4DD895AD" w:rsidR="009C4BD7" w:rsidRPr="009B1B56" w:rsidRDefault="009C4BD7" w:rsidP="00B906FC">
      <w:pPr>
        <w:ind w:leftChars="300" w:left="930" w:hanging="300"/>
        <w:rPr>
          <w:rFonts w:ascii="ＭＳ 明朝" w:hAnsi="ＭＳ 明朝"/>
          <w:sz w:val="24"/>
          <w:szCs w:val="24"/>
        </w:rPr>
      </w:pPr>
      <w:r w:rsidRPr="009B1B56">
        <w:rPr>
          <w:rFonts w:ascii="ＭＳ 明朝" w:hAnsi="ＭＳ 明朝" w:hint="eastAsia"/>
          <w:sz w:val="24"/>
          <w:szCs w:val="24"/>
        </w:rPr>
        <w:t xml:space="preserve">(2)　</w:t>
      </w:r>
      <w:r w:rsidR="00833C87" w:rsidRPr="00833C87">
        <w:rPr>
          <w:rFonts w:ascii="ＭＳ 明朝" w:hAnsi="ＭＳ 明朝" w:hint="eastAsia"/>
          <w:sz w:val="24"/>
          <w:szCs w:val="24"/>
        </w:rPr>
        <w:t xml:space="preserve"> </w:t>
      </w:r>
      <w:r w:rsidRPr="009B1B56">
        <w:rPr>
          <w:rFonts w:ascii="ＭＳ 明朝" w:hAnsi="ＭＳ 明朝" w:hint="eastAsia"/>
          <w:sz w:val="24"/>
          <w:szCs w:val="24"/>
        </w:rPr>
        <w:t>上記に附帯する林地境界明確化、林地調査、不在村者調査</w:t>
      </w:r>
      <w:r w:rsidR="00E2233A">
        <w:rPr>
          <w:rFonts w:ascii="ＭＳ 明朝" w:hAnsi="ＭＳ 明朝" w:hint="eastAsia"/>
          <w:sz w:val="24"/>
          <w:szCs w:val="24"/>
        </w:rPr>
        <w:t>、森林・</w:t>
      </w:r>
      <w:r w:rsidR="003D56A0">
        <w:rPr>
          <w:rFonts w:ascii="ＭＳ 明朝" w:hAnsi="ＭＳ 明朝" w:hint="eastAsia"/>
          <w:sz w:val="24"/>
          <w:szCs w:val="24"/>
        </w:rPr>
        <w:t>生態系</w:t>
      </w:r>
      <w:r w:rsidR="00000112">
        <w:rPr>
          <w:rFonts w:ascii="ＭＳ 明朝" w:hAnsi="ＭＳ 明朝" w:hint="eastAsia"/>
          <w:sz w:val="24"/>
          <w:szCs w:val="24"/>
        </w:rPr>
        <w:t>調査</w:t>
      </w:r>
      <w:r w:rsidR="00F7730C">
        <w:rPr>
          <w:rFonts w:ascii="ＭＳ 明朝" w:hAnsi="ＭＳ 明朝" w:hint="eastAsia"/>
          <w:sz w:val="24"/>
          <w:szCs w:val="24"/>
        </w:rPr>
        <w:t>、獣害対策等</w:t>
      </w:r>
    </w:p>
    <w:p w14:paraId="0DDF3939" w14:textId="77777777" w:rsidR="009C4BD7" w:rsidRDefault="009C4BD7" w:rsidP="009C4BD7">
      <w:pPr>
        <w:ind w:leftChars="300" w:left="1890" w:hangingChars="525" w:hanging="1260"/>
        <w:rPr>
          <w:rFonts w:ascii="ＭＳ 明朝" w:hAnsi="ＭＳ 明朝"/>
          <w:sz w:val="24"/>
          <w:szCs w:val="24"/>
        </w:rPr>
      </w:pPr>
      <w:r w:rsidRPr="009B1B56">
        <w:rPr>
          <w:rFonts w:ascii="ＭＳ 明朝" w:hAnsi="ＭＳ 明朝" w:hint="eastAsia"/>
          <w:sz w:val="24"/>
          <w:szCs w:val="24"/>
        </w:rPr>
        <w:t>(3)　その他目的を達成するために必要な事業</w:t>
      </w:r>
    </w:p>
    <w:p w14:paraId="3BEE7D9F" w14:textId="77777777" w:rsidR="00AC3D8F" w:rsidRPr="009B1B56" w:rsidRDefault="00AC3D8F" w:rsidP="009C4BD7">
      <w:pPr>
        <w:ind w:leftChars="300" w:left="1890" w:hangingChars="525" w:hanging="1260"/>
        <w:rPr>
          <w:rFonts w:ascii="ＭＳ 明朝" w:hAnsi="ＭＳ 明朝"/>
          <w:sz w:val="24"/>
          <w:szCs w:val="24"/>
        </w:rPr>
      </w:pPr>
    </w:p>
    <w:p w14:paraId="3CAAEABF" w14:textId="77777777" w:rsidR="00F739A9" w:rsidRDefault="00F739A9" w:rsidP="00F739A9">
      <w:pPr>
        <w:ind w:leftChars="100" w:left="210"/>
        <w:rPr>
          <w:rFonts w:ascii="ＭＳ 明朝" w:hAnsi="ＭＳ 明朝"/>
          <w:sz w:val="24"/>
          <w:szCs w:val="24"/>
        </w:rPr>
      </w:pPr>
      <w:r>
        <w:rPr>
          <w:rFonts w:ascii="ＭＳ 明朝" w:hAnsi="ＭＳ 明朝" w:hint="eastAsia"/>
          <w:sz w:val="24"/>
          <w:szCs w:val="24"/>
        </w:rPr>
        <w:t>・　対象事業の例</w:t>
      </w:r>
    </w:p>
    <w:p w14:paraId="47A2FEB9" w14:textId="51D8F7A1" w:rsidR="009C4BD7" w:rsidRDefault="00A54518" w:rsidP="005330E8">
      <w:pPr>
        <w:pStyle w:val="aa"/>
        <w:numPr>
          <w:ilvl w:val="0"/>
          <w:numId w:val="35"/>
        </w:numPr>
        <w:ind w:leftChars="0"/>
        <w:rPr>
          <w:rFonts w:ascii="ＭＳ 明朝" w:hAnsi="ＭＳ 明朝"/>
          <w:sz w:val="24"/>
          <w:szCs w:val="24"/>
        </w:rPr>
      </w:pPr>
      <w:r>
        <w:rPr>
          <w:rFonts w:ascii="ＭＳ 明朝" w:hAnsi="ＭＳ 明朝" w:hint="eastAsia"/>
          <w:sz w:val="24"/>
          <w:szCs w:val="24"/>
        </w:rPr>
        <w:t>森林整備</w:t>
      </w:r>
      <w:r w:rsidR="00840FD8">
        <w:rPr>
          <w:rFonts w:ascii="ＭＳ 明朝" w:hAnsi="ＭＳ 明朝" w:hint="eastAsia"/>
          <w:sz w:val="24"/>
          <w:szCs w:val="24"/>
        </w:rPr>
        <w:t>（施業）：</w:t>
      </w:r>
      <w:r w:rsidR="00AC3D8F" w:rsidRPr="005330E8">
        <w:rPr>
          <w:rFonts w:ascii="ＭＳ 明朝" w:hAnsi="ＭＳ 明朝" w:hint="eastAsia"/>
          <w:sz w:val="24"/>
          <w:szCs w:val="24"/>
        </w:rPr>
        <w:t>多面的機能の向上を目指した搬出間伐・伐捨間伐、被害森林の整理伐・更新、天然更新のための択伐、間伐等を行っても再生が困難と見込まれる森林の更新等の施業</w:t>
      </w:r>
    </w:p>
    <w:p w14:paraId="06105F59" w14:textId="004E8EA0" w:rsidR="00F1428C" w:rsidRDefault="00A6130A" w:rsidP="005330E8">
      <w:pPr>
        <w:pStyle w:val="aa"/>
        <w:numPr>
          <w:ilvl w:val="0"/>
          <w:numId w:val="35"/>
        </w:numPr>
        <w:ind w:leftChars="0"/>
        <w:rPr>
          <w:rFonts w:ascii="ＭＳ 明朝" w:hAnsi="ＭＳ 明朝"/>
          <w:sz w:val="24"/>
          <w:szCs w:val="24"/>
        </w:rPr>
      </w:pPr>
      <w:r>
        <w:rPr>
          <w:rFonts w:ascii="ＭＳ 明朝" w:hAnsi="ＭＳ 明朝" w:hint="eastAsia"/>
          <w:sz w:val="24"/>
          <w:szCs w:val="24"/>
        </w:rPr>
        <w:t>森林の空間利用：森林空間を健康、観光、教育等</w:t>
      </w:r>
      <w:r w:rsidR="00974E2E">
        <w:rPr>
          <w:rFonts w:ascii="ＭＳ 明朝" w:hAnsi="ＭＳ 明朝" w:hint="eastAsia"/>
          <w:sz w:val="24"/>
          <w:szCs w:val="24"/>
        </w:rPr>
        <w:t>の多様な分野で利活用するための森林整備</w:t>
      </w:r>
      <w:r w:rsidR="00A41900">
        <w:rPr>
          <w:rFonts w:ascii="ＭＳ 明朝" w:hAnsi="ＭＳ 明朝" w:hint="eastAsia"/>
          <w:sz w:val="24"/>
          <w:szCs w:val="24"/>
        </w:rPr>
        <w:t>（景観に配慮した</w:t>
      </w:r>
      <w:r w:rsidR="004E1CCA">
        <w:rPr>
          <w:rFonts w:ascii="ＭＳ 明朝" w:hAnsi="ＭＳ 明朝" w:hint="eastAsia"/>
          <w:sz w:val="24"/>
          <w:szCs w:val="24"/>
        </w:rPr>
        <w:t>施業や遊歩道の整備など</w:t>
      </w:r>
      <w:r w:rsidR="00A41900">
        <w:rPr>
          <w:rFonts w:ascii="ＭＳ 明朝" w:hAnsi="ＭＳ 明朝" w:hint="eastAsia"/>
          <w:sz w:val="24"/>
          <w:szCs w:val="24"/>
        </w:rPr>
        <w:t>）</w:t>
      </w:r>
      <w:r w:rsidR="004E1CCA">
        <w:rPr>
          <w:rFonts w:ascii="ＭＳ 明朝" w:hAnsi="ＭＳ 明朝" w:hint="eastAsia"/>
          <w:sz w:val="24"/>
          <w:szCs w:val="24"/>
        </w:rPr>
        <w:t>、活動の企画立案、普及啓発</w:t>
      </w:r>
      <w:r w:rsidR="008F5E96">
        <w:rPr>
          <w:rFonts w:ascii="ＭＳ 明朝" w:hAnsi="ＭＳ 明朝" w:hint="eastAsia"/>
          <w:sz w:val="24"/>
          <w:szCs w:val="24"/>
        </w:rPr>
        <w:t>（ただし</w:t>
      </w:r>
      <w:r w:rsidR="00535A02">
        <w:rPr>
          <w:rFonts w:ascii="ＭＳ 明朝" w:hAnsi="ＭＳ 明朝" w:hint="eastAsia"/>
          <w:sz w:val="24"/>
          <w:szCs w:val="24"/>
        </w:rPr>
        <w:t>、施設・高額な遊具等の設置・購入費用は対象外</w:t>
      </w:r>
      <w:r w:rsidR="008F5E96">
        <w:rPr>
          <w:rFonts w:ascii="ＭＳ 明朝" w:hAnsi="ＭＳ 明朝" w:hint="eastAsia"/>
          <w:sz w:val="24"/>
          <w:szCs w:val="24"/>
        </w:rPr>
        <w:t>）</w:t>
      </w:r>
    </w:p>
    <w:p w14:paraId="7AB4D00F" w14:textId="636FF516" w:rsidR="00F16EC1" w:rsidRPr="005330E8" w:rsidRDefault="00F16EC1" w:rsidP="005330E8">
      <w:pPr>
        <w:pStyle w:val="aa"/>
        <w:numPr>
          <w:ilvl w:val="0"/>
          <w:numId w:val="35"/>
        </w:numPr>
        <w:ind w:leftChars="0"/>
        <w:rPr>
          <w:rFonts w:ascii="ＭＳ 明朝" w:hAnsi="ＭＳ 明朝"/>
          <w:sz w:val="24"/>
          <w:szCs w:val="24"/>
        </w:rPr>
      </w:pPr>
      <w:r>
        <w:rPr>
          <w:rFonts w:ascii="ＭＳ 明朝" w:hAnsi="ＭＳ 明朝" w:hint="eastAsia"/>
          <w:sz w:val="24"/>
          <w:szCs w:val="24"/>
        </w:rPr>
        <w:t>生物多様性保全</w:t>
      </w:r>
      <w:r w:rsidR="003765BB">
        <w:rPr>
          <w:rFonts w:ascii="ＭＳ 明朝" w:hAnsi="ＭＳ 明朝" w:hint="eastAsia"/>
          <w:sz w:val="24"/>
          <w:szCs w:val="24"/>
        </w:rPr>
        <w:t>：</w:t>
      </w:r>
      <w:r w:rsidR="008853CB">
        <w:rPr>
          <w:rFonts w:ascii="ＭＳ 明朝" w:hAnsi="ＭＳ 明朝" w:hint="eastAsia"/>
          <w:sz w:val="24"/>
          <w:szCs w:val="24"/>
        </w:rPr>
        <w:t>生態系を意識した森づくり、およびそのための</w:t>
      </w:r>
      <w:r w:rsidR="00DA0E38">
        <w:rPr>
          <w:rFonts w:ascii="ＭＳ 明朝" w:hAnsi="ＭＳ 明朝" w:hint="eastAsia"/>
          <w:sz w:val="24"/>
          <w:szCs w:val="24"/>
        </w:rPr>
        <w:t>森林調査・保全に要する活動</w:t>
      </w:r>
    </w:p>
    <w:p w14:paraId="5312CFD4" w14:textId="77777777" w:rsidR="009C4BD7" w:rsidRPr="00AF6D49" w:rsidRDefault="009C4BD7" w:rsidP="009C4BD7">
      <w:pPr>
        <w:numPr>
          <w:ilvl w:val="2"/>
          <w:numId w:val="32"/>
        </w:numPr>
        <w:ind w:left="709"/>
        <w:rPr>
          <w:rFonts w:ascii="ＭＳ 明朝" w:hAnsi="ＭＳ 明朝"/>
          <w:sz w:val="24"/>
          <w:szCs w:val="24"/>
        </w:rPr>
      </w:pPr>
      <w:r w:rsidRPr="00AF6D49">
        <w:rPr>
          <w:rFonts w:ascii="ＭＳ 明朝" w:hAnsi="ＭＳ 明朝" w:hint="eastAsia"/>
          <w:sz w:val="24"/>
          <w:szCs w:val="24"/>
        </w:rPr>
        <w:t>「複数の森林所有者」には、入会集団、財産区、生産森林組合等を含む。</w:t>
      </w:r>
    </w:p>
    <w:p w14:paraId="13BBE2F1" w14:textId="77777777" w:rsidR="009C4BD7" w:rsidRPr="00AF6D49" w:rsidRDefault="009C4BD7" w:rsidP="009C4BD7">
      <w:pPr>
        <w:numPr>
          <w:ilvl w:val="2"/>
          <w:numId w:val="32"/>
        </w:numPr>
        <w:ind w:left="709"/>
        <w:rPr>
          <w:rFonts w:ascii="ＭＳ 明朝" w:hAnsi="ＭＳ 明朝"/>
          <w:sz w:val="24"/>
          <w:szCs w:val="24"/>
        </w:rPr>
      </w:pPr>
      <w:r w:rsidRPr="00AF6D49">
        <w:rPr>
          <w:rFonts w:ascii="ＭＳ 明朝" w:hAnsi="ＭＳ 明朝" w:hint="eastAsia"/>
          <w:sz w:val="24"/>
          <w:szCs w:val="24"/>
        </w:rPr>
        <w:lastRenderedPageBreak/>
        <w:t>対象森林は5ha以上のひとまとまりとなった民有林とする。ひとまとまりとは、対象森林同士が隣接していることを基本とするが、林道が通っており一体的に施業が可能である等、合理的にひとまとまりと判断できればこれを認める。</w:t>
      </w:r>
    </w:p>
    <w:p w14:paraId="29FDF2BF" w14:textId="77777777" w:rsidR="009C4BD7" w:rsidRPr="00AF6D49" w:rsidRDefault="009C4BD7" w:rsidP="009C4BD7">
      <w:pPr>
        <w:numPr>
          <w:ilvl w:val="2"/>
          <w:numId w:val="32"/>
        </w:numPr>
        <w:ind w:left="709"/>
        <w:rPr>
          <w:rFonts w:ascii="ＭＳ 明朝" w:hAnsi="ＭＳ 明朝"/>
          <w:sz w:val="24"/>
          <w:szCs w:val="24"/>
        </w:rPr>
      </w:pPr>
      <w:r w:rsidRPr="00AF6D49">
        <w:rPr>
          <w:rFonts w:ascii="ＭＳ 明朝" w:hAnsi="ＭＳ 明朝" w:hint="eastAsia"/>
          <w:sz w:val="24"/>
          <w:szCs w:val="24"/>
        </w:rPr>
        <w:t>「長期契約」とは、森林経営委託契約・森林経営信託契約・長期施業委託契約・長期管理委託契約(期間5年以上)等とする。</w:t>
      </w:r>
    </w:p>
    <w:p w14:paraId="1365A21F" w14:textId="77777777" w:rsidR="0012143A" w:rsidRDefault="0012143A" w:rsidP="009C4BD7">
      <w:pPr>
        <w:pStyle w:val="a3"/>
        <w:wordWrap/>
        <w:adjustRightInd/>
        <w:spacing w:line="240" w:lineRule="auto"/>
        <w:ind w:leftChars="224" w:left="710" w:hangingChars="100" w:hanging="240"/>
        <w:rPr>
          <w:rFonts w:hAnsi="ＭＳ 明朝"/>
          <w:spacing w:val="0"/>
          <w:kern w:val="2"/>
          <w:szCs w:val="24"/>
        </w:rPr>
      </w:pPr>
    </w:p>
    <w:p w14:paraId="66398F9F" w14:textId="6976F36E" w:rsidR="009C4BD7" w:rsidRPr="009B1B56" w:rsidRDefault="009C4BD7" w:rsidP="009C4BD7">
      <w:pPr>
        <w:pStyle w:val="a3"/>
        <w:wordWrap/>
        <w:adjustRightInd/>
        <w:spacing w:line="240" w:lineRule="auto"/>
        <w:ind w:leftChars="224" w:left="710" w:hangingChars="100" w:hanging="240"/>
        <w:rPr>
          <w:rFonts w:hAnsi="ＭＳ 明朝"/>
          <w:spacing w:val="0"/>
          <w:kern w:val="2"/>
          <w:szCs w:val="24"/>
        </w:rPr>
      </w:pPr>
      <w:r w:rsidRPr="009B1B56">
        <w:rPr>
          <w:rFonts w:hAnsi="ＭＳ 明朝" w:hint="eastAsia"/>
          <w:spacing w:val="0"/>
          <w:kern w:val="2"/>
          <w:szCs w:val="24"/>
        </w:rPr>
        <w:t>※　事業の中でも、特に、(1)、(2)に重点を置いたうえで、次のような緊急性、                   継続性、波及性等が高い事業・活動を選定します。</w:t>
      </w:r>
    </w:p>
    <w:p w14:paraId="4947A76B" w14:textId="77777777" w:rsidR="009C4BD7" w:rsidRPr="00AF6D49" w:rsidRDefault="009C4BD7" w:rsidP="009C4BD7">
      <w:pPr>
        <w:pStyle w:val="a3"/>
        <w:wordWrap/>
        <w:adjustRightInd/>
        <w:spacing w:line="240" w:lineRule="auto"/>
        <w:ind w:firstLineChars="200" w:firstLine="480"/>
        <w:rPr>
          <w:rFonts w:hAnsi="ＭＳ 明朝"/>
          <w:spacing w:val="0"/>
          <w:kern w:val="2"/>
          <w:szCs w:val="24"/>
        </w:rPr>
      </w:pPr>
      <w:r w:rsidRPr="00AF6D49">
        <w:rPr>
          <w:rFonts w:hAnsi="ＭＳ 明朝" w:hint="eastAsia"/>
          <w:spacing w:val="0"/>
          <w:kern w:val="2"/>
          <w:szCs w:val="24"/>
        </w:rPr>
        <w:t>例　(1)　 助成終了後も継続性・波及性が認められる事業</w:t>
      </w:r>
    </w:p>
    <w:p w14:paraId="5CEE99D9" w14:textId="77777777" w:rsidR="009C4BD7" w:rsidRPr="00AF6D49" w:rsidRDefault="009C4BD7" w:rsidP="009C4BD7">
      <w:pPr>
        <w:pStyle w:val="a3"/>
        <w:wordWrap/>
        <w:adjustRightInd/>
        <w:spacing w:line="240" w:lineRule="auto"/>
        <w:ind w:leftChars="679" w:left="1426"/>
        <w:rPr>
          <w:rFonts w:hAnsi="ＭＳ 明朝"/>
          <w:spacing w:val="0"/>
          <w:kern w:val="2"/>
          <w:szCs w:val="24"/>
        </w:rPr>
      </w:pPr>
      <w:r w:rsidRPr="00AF6D49">
        <w:rPr>
          <w:rFonts w:hAnsi="ＭＳ 明朝" w:hint="eastAsia"/>
          <w:spacing w:val="0"/>
          <w:kern w:val="2"/>
          <w:szCs w:val="24"/>
        </w:rPr>
        <w:t>・ノウハウ・技術・生産性の向上、コスト削減等の取組み</w:t>
      </w:r>
    </w:p>
    <w:p w14:paraId="4890FBD7" w14:textId="0BBF6F49" w:rsidR="009C4BD7" w:rsidRPr="00AF6D49" w:rsidRDefault="009C4BD7" w:rsidP="009C4BD7">
      <w:pPr>
        <w:pStyle w:val="a3"/>
        <w:wordWrap/>
        <w:adjustRightInd/>
        <w:spacing w:line="240" w:lineRule="auto"/>
        <w:ind w:leftChars="679" w:left="1666" w:hangingChars="100" w:hanging="240"/>
        <w:rPr>
          <w:rFonts w:hAnsi="ＭＳ 明朝"/>
          <w:spacing w:val="0"/>
          <w:kern w:val="2"/>
          <w:szCs w:val="24"/>
        </w:rPr>
      </w:pPr>
      <w:r w:rsidRPr="00AF6D49">
        <w:rPr>
          <w:rFonts w:hAnsi="ＭＳ 明朝" w:hint="eastAsia"/>
          <w:spacing w:val="0"/>
          <w:kern w:val="2"/>
          <w:szCs w:val="24"/>
        </w:rPr>
        <w:t>・地況・林況・森林施業等が同種の地域における模範とな</w:t>
      </w:r>
      <w:r w:rsidR="00CE1A4F">
        <w:rPr>
          <w:rFonts w:hAnsi="ＭＳ 明朝" w:hint="eastAsia"/>
          <w:spacing w:val="0"/>
          <w:kern w:val="2"/>
          <w:szCs w:val="24"/>
        </w:rPr>
        <w:t>り、</w:t>
      </w:r>
      <w:r w:rsidR="00B6141E">
        <w:rPr>
          <w:rFonts w:hAnsi="ＭＳ 明朝" w:hint="eastAsia"/>
          <w:spacing w:val="0"/>
          <w:kern w:val="2"/>
          <w:szCs w:val="24"/>
        </w:rPr>
        <w:t>森林環境譲与税等を活用して</w:t>
      </w:r>
      <w:r w:rsidR="00381F7E">
        <w:rPr>
          <w:rFonts w:hAnsi="ＭＳ 明朝" w:hint="eastAsia"/>
          <w:spacing w:val="0"/>
          <w:kern w:val="2"/>
          <w:szCs w:val="24"/>
        </w:rPr>
        <w:t>地域での継続・波及が見込まれる</w:t>
      </w:r>
      <w:r w:rsidRPr="00AF6D49">
        <w:rPr>
          <w:rFonts w:hAnsi="ＭＳ 明朝" w:hint="eastAsia"/>
          <w:spacing w:val="0"/>
          <w:kern w:val="2"/>
          <w:szCs w:val="24"/>
        </w:rPr>
        <w:t>取組み</w:t>
      </w:r>
    </w:p>
    <w:p w14:paraId="7D1A310E" w14:textId="77777777" w:rsidR="009C4BD7" w:rsidRPr="00AF6D49" w:rsidRDefault="009C4BD7" w:rsidP="009C4BD7">
      <w:pPr>
        <w:pStyle w:val="a3"/>
        <w:wordWrap/>
        <w:adjustRightInd/>
        <w:spacing w:line="240" w:lineRule="auto"/>
        <w:ind w:leftChars="679" w:left="1666" w:hangingChars="100" w:hanging="240"/>
        <w:rPr>
          <w:rFonts w:hAnsi="ＭＳ 明朝"/>
          <w:spacing w:val="0"/>
          <w:kern w:val="2"/>
          <w:szCs w:val="24"/>
        </w:rPr>
      </w:pPr>
      <w:r w:rsidRPr="00AF6D49">
        <w:rPr>
          <w:rFonts w:hAnsi="ＭＳ 明朝" w:hint="eastAsia"/>
          <w:spacing w:val="0"/>
          <w:kern w:val="2"/>
          <w:szCs w:val="24"/>
        </w:rPr>
        <w:t>・事業基盤充実（人材育成、機械化等）を目指した取組み</w:t>
      </w:r>
    </w:p>
    <w:p w14:paraId="70D8F100" w14:textId="77777777" w:rsidR="009C4BD7" w:rsidRPr="00AF6D49" w:rsidRDefault="009C4BD7" w:rsidP="009C4BD7">
      <w:pPr>
        <w:pStyle w:val="a3"/>
        <w:numPr>
          <w:ilvl w:val="0"/>
          <w:numId w:val="34"/>
        </w:numPr>
        <w:wordWrap/>
        <w:adjustRightInd/>
        <w:spacing w:line="240" w:lineRule="auto"/>
        <w:rPr>
          <w:rFonts w:hAnsi="ＭＳ 明朝"/>
          <w:spacing w:val="0"/>
          <w:kern w:val="2"/>
          <w:szCs w:val="24"/>
        </w:rPr>
      </w:pPr>
      <w:r w:rsidRPr="00AF6D49">
        <w:rPr>
          <w:rFonts w:hAnsi="ＭＳ 明朝" w:hint="eastAsia"/>
          <w:spacing w:val="0"/>
          <w:kern w:val="2"/>
          <w:szCs w:val="24"/>
        </w:rPr>
        <w:t>過去に例の少ない先進的事業</w:t>
      </w:r>
    </w:p>
    <w:p w14:paraId="4DA28436" w14:textId="63A4699C" w:rsidR="009C4BD7" w:rsidRPr="00AF6D49" w:rsidRDefault="00381F7E" w:rsidP="009C4BD7">
      <w:pPr>
        <w:pStyle w:val="a3"/>
        <w:numPr>
          <w:ilvl w:val="0"/>
          <w:numId w:val="34"/>
        </w:numPr>
        <w:wordWrap/>
        <w:adjustRightInd/>
        <w:spacing w:line="240" w:lineRule="auto"/>
        <w:rPr>
          <w:rFonts w:hAnsi="ＭＳ 明朝"/>
          <w:spacing w:val="0"/>
          <w:kern w:val="2"/>
          <w:szCs w:val="24"/>
        </w:rPr>
      </w:pPr>
      <w:r>
        <w:rPr>
          <w:rFonts w:hAnsi="ＭＳ 明朝" w:hint="eastAsia"/>
          <w:spacing w:val="0"/>
          <w:kern w:val="2"/>
          <w:szCs w:val="24"/>
        </w:rPr>
        <w:t>森</w:t>
      </w:r>
      <w:r w:rsidR="009C4BD7" w:rsidRPr="00AF6D49">
        <w:rPr>
          <w:rFonts w:hAnsi="ＭＳ 明朝" w:hint="eastAsia"/>
          <w:spacing w:val="0"/>
          <w:kern w:val="2"/>
          <w:szCs w:val="24"/>
        </w:rPr>
        <w:t>づくりの長期的ビジョンが描かれ、それに基づいて申請事業の位置づけが明確な事業</w:t>
      </w:r>
    </w:p>
    <w:p w14:paraId="6EB6E527" w14:textId="77777777" w:rsidR="009C4BD7" w:rsidRPr="00AF6D49" w:rsidRDefault="009C4BD7" w:rsidP="009C4BD7">
      <w:pPr>
        <w:pStyle w:val="a3"/>
        <w:numPr>
          <w:ilvl w:val="0"/>
          <w:numId w:val="34"/>
        </w:numPr>
        <w:wordWrap/>
        <w:adjustRightInd/>
        <w:spacing w:line="240" w:lineRule="auto"/>
        <w:rPr>
          <w:rFonts w:hAnsi="ＭＳ 明朝"/>
          <w:spacing w:val="0"/>
          <w:kern w:val="2"/>
          <w:szCs w:val="24"/>
        </w:rPr>
      </w:pPr>
      <w:r w:rsidRPr="00AF6D49">
        <w:rPr>
          <w:rFonts w:hAnsi="ＭＳ 明朝" w:hint="eastAsia"/>
          <w:spacing w:val="0"/>
          <w:kern w:val="2"/>
          <w:szCs w:val="24"/>
        </w:rPr>
        <w:t>施業対象となる森林の整備が危急と認められる事業</w:t>
      </w:r>
    </w:p>
    <w:p w14:paraId="79820BB1" w14:textId="780587E6" w:rsidR="009C4BD7" w:rsidRPr="00AF6D49" w:rsidRDefault="009C4BD7" w:rsidP="009C4BD7">
      <w:pPr>
        <w:pStyle w:val="a3"/>
        <w:numPr>
          <w:ilvl w:val="0"/>
          <w:numId w:val="34"/>
        </w:numPr>
        <w:wordWrap/>
        <w:adjustRightInd/>
        <w:spacing w:line="240" w:lineRule="auto"/>
        <w:rPr>
          <w:rFonts w:hAnsi="ＭＳ 明朝"/>
          <w:spacing w:val="0"/>
          <w:kern w:val="2"/>
          <w:szCs w:val="24"/>
        </w:rPr>
      </w:pPr>
      <w:r w:rsidRPr="00AF6D49">
        <w:rPr>
          <w:rFonts w:hAnsi="ＭＳ 明朝" w:hint="eastAsia"/>
          <w:spacing w:val="0"/>
          <w:kern w:val="2"/>
          <w:szCs w:val="24"/>
        </w:rPr>
        <w:t>協同組合・地元住民・ボランティア・行政</w:t>
      </w:r>
      <w:r w:rsidR="00C115FD">
        <w:rPr>
          <w:rFonts w:hAnsi="ＭＳ 明朝" w:hint="eastAsia"/>
          <w:spacing w:val="0"/>
          <w:kern w:val="2"/>
          <w:szCs w:val="24"/>
        </w:rPr>
        <w:t>・民間企業</w:t>
      </w:r>
      <w:r w:rsidRPr="00AF6D49">
        <w:rPr>
          <w:rFonts w:hAnsi="ＭＳ 明朝" w:hint="eastAsia"/>
          <w:spacing w:val="0"/>
          <w:kern w:val="2"/>
          <w:szCs w:val="24"/>
        </w:rPr>
        <w:t>等と連携した活動</w:t>
      </w:r>
    </w:p>
    <w:p w14:paraId="0D076F54" w14:textId="77777777" w:rsidR="009C4BD7" w:rsidRPr="00AF6D49" w:rsidRDefault="009C4BD7" w:rsidP="009C4BD7">
      <w:pPr>
        <w:pStyle w:val="a3"/>
        <w:wordWrap/>
        <w:adjustRightInd/>
        <w:spacing w:line="240" w:lineRule="auto"/>
        <w:ind w:leftChars="257" w:left="780" w:hangingChars="100" w:hanging="240"/>
        <w:rPr>
          <w:rFonts w:hAnsi="ＭＳ 明朝"/>
          <w:spacing w:val="0"/>
          <w:kern w:val="2"/>
          <w:szCs w:val="24"/>
        </w:rPr>
      </w:pPr>
    </w:p>
    <w:p w14:paraId="71469DE3" w14:textId="77777777" w:rsidR="009C4BD7" w:rsidRPr="00AF6D49" w:rsidRDefault="009C4BD7" w:rsidP="009C4BD7">
      <w:pPr>
        <w:pStyle w:val="a3"/>
        <w:wordWrap/>
        <w:adjustRightInd/>
        <w:spacing w:line="240" w:lineRule="auto"/>
        <w:ind w:leftChars="255" w:left="828" w:hangingChars="122" w:hanging="293"/>
        <w:rPr>
          <w:rFonts w:hAnsi="ＭＳ 明朝"/>
          <w:spacing w:val="0"/>
          <w:kern w:val="2"/>
          <w:szCs w:val="24"/>
        </w:rPr>
      </w:pPr>
      <w:r w:rsidRPr="00AF6D49">
        <w:rPr>
          <w:rFonts w:hAnsi="ＭＳ 明朝" w:hint="eastAsia"/>
          <w:spacing w:val="0"/>
          <w:kern w:val="2"/>
          <w:szCs w:val="24"/>
        </w:rPr>
        <w:t>※　当該事業が実施可能な相応の態勢を有する、もしくは態勢強化が見込まれる団体かを確認のうえ選定します。</w:t>
      </w:r>
    </w:p>
    <w:p w14:paraId="3D240C65" w14:textId="77777777" w:rsidR="009C4BD7" w:rsidRPr="00AF6D49" w:rsidRDefault="009C4BD7" w:rsidP="009C4BD7">
      <w:pPr>
        <w:rPr>
          <w:rFonts w:ascii="ＭＳ 明朝" w:hAnsi="ＭＳ 明朝"/>
          <w:sz w:val="24"/>
          <w:szCs w:val="24"/>
        </w:rPr>
      </w:pPr>
    </w:p>
    <w:p w14:paraId="2AFC4D25" w14:textId="197B9DB4" w:rsidR="009C4BD7" w:rsidRPr="00AF6D49" w:rsidRDefault="009C4BD7" w:rsidP="009C4BD7">
      <w:pPr>
        <w:pStyle w:val="a3"/>
        <w:wordWrap/>
        <w:adjustRightInd/>
        <w:spacing w:line="240" w:lineRule="auto"/>
        <w:ind w:leftChars="257" w:left="770" w:hangingChars="100" w:hanging="230"/>
        <w:rPr>
          <w:rFonts w:hAnsi="ＭＳ 明朝"/>
          <w:szCs w:val="24"/>
        </w:rPr>
      </w:pPr>
      <w:r w:rsidRPr="00AF6D49">
        <w:rPr>
          <w:rFonts w:hAnsi="ＭＳ 明朝" w:hint="eastAsia"/>
          <w:szCs w:val="24"/>
        </w:rPr>
        <w:t>※　森林整備（施業）</w:t>
      </w:r>
      <w:r w:rsidR="00AB57A0">
        <w:rPr>
          <w:rFonts w:hAnsi="ＭＳ 明朝" w:hint="eastAsia"/>
          <w:szCs w:val="24"/>
        </w:rPr>
        <w:t>における対象事業範囲は、</w:t>
      </w:r>
      <w:r w:rsidRPr="00AF6D49">
        <w:rPr>
          <w:rFonts w:hAnsi="ＭＳ 明朝" w:hint="eastAsia"/>
          <w:szCs w:val="24"/>
        </w:rPr>
        <w:t>直接・密接に関連する取組みまでとします。</w:t>
      </w:r>
    </w:p>
    <w:p w14:paraId="2C283EBD" w14:textId="77777777" w:rsidR="009C4BD7" w:rsidRDefault="009C4BD7" w:rsidP="009C4BD7">
      <w:pPr>
        <w:pStyle w:val="a3"/>
        <w:wordWrap/>
        <w:adjustRightInd/>
        <w:spacing w:line="240" w:lineRule="auto"/>
        <w:ind w:firstLineChars="200" w:firstLine="460"/>
        <w:rPr>
          <w:rFonts w:hAnsi="ＭＳ 明朝"/>
          <w:szCs w:val="24"/>
        </w:rPr>
      </w:pPr>
      <w:r w:rsidRPr="00AF6D49">
        <w:rPr>
          <w:rFonts w:hAnsi="ＭＳ 明朝" w:hint="eastAsia"/>
          <w:szCs w:val="24"/>
        </w:rPr>
        <w:t>例　間伐した立木を共販所（原木市場）又は製材工場まで運び込んだ段階まで。</w:t>
      </w:r>
    </w:p>
    <w:p w14:paraId="2ECD195C" w14:textId="77777777" w:rsidR="006F3E6A" w:rsidRPr="00AF6D49" w:rsidRDefault="006F3E6A" w:rsidP="009C4BD7">
      <w:pPr>
        <w:pStyle w:val="a3"/>
        <w:wordWrap/>
        <w:adjustRightInd/>
        <w:spacing w:line="240" w:lineRule="auto"/>
        <w:ind w:firstLineChars="200" w:firstLine="460"/>
        <w:rPr>
          <w:rFonts w:hAnsi="ＭＳ 明朝"/>
          <w:szCs w:val="24"/>
        </w:rPr>
      </w:pPr>
    </w:p>
    <w:p w14:paraId="17378698" w14:textId="27FE94C3" w:rsidR="006F3E6A" w:rsidRPr="006F3E6A" w:rsidRDefault="006F3E6A" w:rsidP="006F3E6A">
      <w:pPr>
        <w:pStyle w:val="a3"/>
        <w:wordWrap/>
        <w:adjustRightInd/>
        <w:spacing w:line="240" w:lineRule="auto"/>
        <w:ind w:leftChars="257" w:left="770" w:hangingChars="100" w:hanging="230"/>
        <w:rPr>
          <w:rFonts w:hAnsi="ＭＳ 明朝"/>
          <w:color w:val="000000" w:themeColor="text1"/>
          <w:szCs w:val="24"/>
        </w:rPr>
      </w:pPr>
      <w:r w:rsidRPr="006F3E6A">
        <w:rPr>
          <w:rFonts w:hAnsi="ＭＳ 明朝" w:hint="eastAsia"/>
          <w:color w:val="000000" w:themeColor="text1"/>
          <w:szCs w:val="24"/>
        </w:rPr>
        <w:t>※　附帯事業（ソフト事業）のみの申請も認めます（ただし上限金額</w:t>
      </w:r>
      <w:r w:rsidRPr="006F3E6A">
        <w:rPr>
          <w:rFonts w:hAnsi="ＭＳ 明朝"/>
          <w:color w:val="000000" w:themeColor="text1"/>
          <w:szCs w:val="24"/>
        </w:rPr>
        <w:t>15</w:t>
      </w:r>
      <w:r w:rsidRPr="006F3E6A">
        <w:rPr>
          <w:rFonts w:hAnsi="ＭＳ 明朝" w:hint="eastAsia"/>
          <w:color w:val="000000" w:themeColor="text1"/>
          <w:szCs w:val="24"/>
        </w:rPr>
        <w:t>百万円以内）。この場合、次年度に必ず森林整備等のハード事業を計画し、ソフト事業計画と同時に提出してください。次年度のハード事業についても、助成の有無にかかわらず事業結果の報告をしていただきます。</w:t>
      </w:r>
    </w:p>
    <w:p w14:paraId="65776DA4" w14:textId="77777777" w:rsidR="009C4BD7" w:rsidRPr="006F3E6A" w:rsidRDefault="009C4BD7" w:rsidP="009C4BD7">
      <w:pPr>
        <w:pStyle w:val="a3"/>
        <w:wordWrap/>
        <w:adjustRightInd/>
        <w:spacing w:line="240" w:lineRule="auto"/>
        <w:rPr>
          <w:rFonts w:hAnsi="ＭＳ 明朝"/>
          <w:szCs w:val="24"/>
        </w:rPr>
      </w:pPr>
    </w:p>
    <w:p w14:paraId="31B61122" w14:textId="77777777" w:rsidR="009C4BD7" w:rsidRPr="00AF6D49" w:rsidRDefault="009C4BD7" w:rsidP="009C4BD7">
      <w:pPr>
        <w:pStyle w:val="a3"/>
        <w:wordWrap/>
        <w:adjustRightInd/>
        <w:spacing w:line="240" w:lineRule="auto"/>
        <w:rPr>
          <w:rFonts w:ascii="ＭＳ ゴシック" w:eastAsia="ＭＳ ゴシック" w:hAnsi="ＭＳ ゴシック"/>
          <w:b/>
          <w:szCs w:val="24"/>
        </w:rPr>
      </w:pPr>
      <w:r w:rsidRPr="00AF6D49">
        <w:rPr>
          <w:rFonts w:ascii="ＭＳ ゴシック" w:eastAsia="ＭＳ ゴシック" w:hAnsi="ＭＳ ゴシック" w:hint="eastAsia"/>
          <w:b/>
          <w:szCs w:val="24"/>
        </w:rPr>
        <w:t>３　助成対象者</w:t>
      </w:r>
    </w:p>
    <w:p w14:paraId="30BC160D" w14:textId="77777777" w:rsidR="009C4BD7" w:rsidRPr="009B1B56" w:rsidRDefault="009C4BD7" w:rsidP="009C4BD7">
      <w:pPr>
        <w:pStyle w:val="a3"/>
        <w:wordWrap/>
        <w:adjustRightInd/>
        <w:spacing w:line="240" w:lineRule="auto"/>
        <w:ind w:firstLineChars="300" w:firstLine="690"/>
        <w:rPr>
          <w:rFonts w:hAnsi="ＭＳ 明朝"/>
          <w:szCs w:val="24"/>
        </w:rPr>
      </w:pPr>
      <w:r w:rsidRPr="009B1B56">
        <w:rPr>
          <w:rFonts w:hAnsi="ＭＳ 明朝" w:hint="eastAsia"/>
          <w:szCs w:val="24"/>
        </w:rPr>
        <w:t>以下の全ての条件に該当する者を対象とします。</w:t>
      </w:r>
    </w:p>
    <w:p w14:paraId="3AA6BC40" w14:textId="77777777" w:rsidR="009C4BD7" w:rsidRPr="009B1B56" w:rsidRDefault="009C4BD7" w:rsidP="009C4BD7">
      <w:pPr>
        <w:pStyle w:val="a3"/>
        <w:wordWrap/>
        <w:adjustRightInd/>
        <w:spacing w:line="240" w:lineRule="auto"/>
        <w:ind w:leftChars="172" w:left="709" w:hangingChars="145" w:hanging="348"/>
        <w:rPr>
          <w:rFonts w:hAnsi="ＭＳ 明朝"/>
          <w:spacing w:val="0"/>
          <w:szCs w:val="24"/>
        </w:rPr>
      </w:pPr>
      <w:r w:rsidRPr="009B1B56">
        <w:rPr>
          <w:rFonts w:hAnsi="ＭＳ 明朝" w:hint="eastAsia"/>
          <w:spacing w:val="0"/>
          <w:szCs w:val="24"/>
        </w:rPr>
        <w:t>(1)　営利を目的としない団体で法人格を有するもの。ただし地方公共団体を除く。</w:t>
      </w:r>
    </w:p>
    <w:p w14:paraId="2990C0B0" w14:textId="77777777" w:rsidR="009C4BD7" w:rsidRPr="009B1B56" w:rsidRDefault="009C4BD7" w:rsidP="009C4BD7">
      <w:pPr>
        <w:pStyle w:val="a3"/>
        <w:wordWrap/>
        <w:adjustRightInd/>
        <w:spacing w:line="240" w:lineRule="auto"/>
        <w:ind w:firstLineChars="200" w:firstLine="480"/>
        <w:rPr>
          <w:rFonts w:hAnsi="ＭＳ 明朝"/>
          <w:spacing w:val="0"/>
          <w:szCs w:val="24"/>
        </w:rPr>
      </w:pPr>
      <w:r w:rsidRPr="009B1B56">
        <w:rPr>
          <w:rFonts w:hAnsi="ＭＳ 明朝" w:hint="eastAsia"/>
          <w:spacing w:val="0"/>
          <w:szCs w:val="24"/>
        </w:rPr>
        <w:t>例　森林組合・農協・漁協等協同組合、特定非営利活動法人、社団・財団等</w:t>
      </w:r>
    </w:p>
    <w:p w14:paraId="313CE6D2" w14:textId="77777777" w:rsidR="009C4BD7" w:rsidRPr="00AF6D49" w:rsidRDefault="009C4BD7" w:rsidP="009C4BD7">
      <w:pPr>
        <w:pStyle w:val="a3"/>
        <w:wordWrap/>
        <w:adjustRightInd/>
        <w:spacing w:line="240" w:lineRule="auto"/>
        <w:ind w:leftChars="172" w:left="709" w:hangingChars="145" w:hanging="348"/>
        <w:rPr>
          <w:rFonts w:hAnsi="ＭＳ 明朝"/>
          <w:spacing w:val="0"/>
          <w:szCs w:val="24"/>
        </w:rPr>
      </w:pPr>
      <w:r w:rsidRPr="00AF6D49">
        <w:rPr>
          <w:rFonts w:hAnsi="ＭＳ 明朝" w:hint="eastAsia"/>
          <w:spacing w:val="0"/>
          <w:szCs w:val="24"/>
        </w:rPr>
        <w:lastRenderedPageBreak/>
        <w:t>(2)　過去の活動歴等からみて本活動を運営するのに十分な能力、知見を有する団体。</w:t>
      </w:r>
    </w:p>
    <w:p w14:paraId="086FD9B0" w14:textId="77777777" w:rsidR="009C4BD7" w:rsidRPr="00AF6D49" w:rsidRDefault="009C4BD7" w:rsidP="009C4BD7">
      <w:pPr>
        <w:pStyle w:val="a3"/>
        <w:wordWrap/>
        <w:adjustRightInd/>
        <w:spacing w:line="240" w:lineRule="auto"/>
        <w:ind w:leftChars="170" w:left="705" w:hangingChars="145" w:hanging="348"/>
        <w:rPr>
          <w:rFonts w:hAnsi="ＭＳ 明朝"/>
          <w:spacing w:val="0"/>
          <w:szCs w:val="24"/>
        </w:rPr>
      </w:pPr>
      <w:r w:rsidRPr="00AF6D49">
        <w:rPr>
          <w:rFonts w:hAnsi="ＭＳ 明朝" w:hint="eastAsia"/>
          <w:spacing w:val="0"/>
          <w:szCs w:val="24"/>
        </w:rPr>
        <w:t>(3)　対象事業の実施状況および予算・決算などの財政状況について、当基金の求めに応じて適正な報告のできる団体。</w:t>
      </w:r>
    </w:p>
    <w:p w14:paraId="45FEEEC8" w14:textId="77777777" w:rsidR="009C4BD7" w:rsidRPr="00AF6D49" w:rsidRDefault="009C4BD7" w:rsidP="009C4BD7">
      <w:pPr>
        <w:pStyle w:val="a3"/>
        <w:wordWrap/>
        <w:adjustRightInd/>
        <w:spacing w:line="240" w:lineRule="auto"/>
        <w:ind w:leftChars="170" w:left="705" w:hangingChars="145" w:hanging="348"/>
        <w:rPr>
          <w:rFonts w:hAnsi="ＭＳ 明朝"/>
          <w:spacing w:val="0"/>
          <w:szCs w:val="24"/>
        </w:rPr>
      </w:pPr>
      <w:r w:rsidRPr="00AF6D49">
        <w:rPr>
          <w:rFonts w:hAnsi="ＭＳ 明朝" w:hint="eastAsia"/>
          <w:spacing w:val="0"/>
          <w:szCs w:val="24"/>
        </w:rPr>
        <w:t>(4)　共同申請も可能です。その場合代表者を明記したうえで申請してください。</w:t>
      </w:r>
    </w:p>
    <w:p w14:paraId="601B512F" w14:textId="77777777" w:rsidR="009C4BD7" w:rsidRPr="00AF6D49" w:rsidRDefault="009C4BD7" w:rsidP="009C4BD7">
      <w:pPr>
        <w:pStyle w:val="a3"/>
        <w:wordWrap/>
        <w:adjustRightInd/>
        <w:spacing w:line="240" w:lineRule="auto"/>
        <w:ind w:leftChars="170" w:left="705" w:hangingChars="145" w:hanging="348"/>
        <w:rPr>
          <w:rFonts w:hAnsi="ＭＳ 明朝"/>
          <w:spacing w:val="0"/>
          <w:szCs w:val="24"/>
        </w:rPr>
      </w:pPr>
    </w:p>
    <w:p w14:paraId="130672CF" w14:textId="77777777" w:rsidR="009C4BD7" w:rsidRPr="00AF6D49" w:rsidRDefault="009C4BD7" w:rsidP="009C4BD7">
      <w:pPr>
        <w:pStyle w:val="a3"/>
        <w:wordWrap/>
        <w:adjustRightInd/>
        <w:spacing w:line="240" w:lineRule="auto"/>
        <w:rPr>
          <w:rFonts w:ascii="ＭＳ ゴシック" w:eastAsia="ＭＳ ゴシック" w:hAnsi="ＭＳ ゴシック"/>
          <w:b/>
          <w:szCs w:val="24"/>
        </w:rPr>
      </w:pPr>
      <w:r w:rsidRPr="00AF6D49">
        <w:rPr>
          <w:rFonts w:ascii="ＭＳ ゴシック" w:eastAsia="ＭＳ ゴシック" w:hAnsi="ＭＳ ゴシック" w:hint="eastAsia"/>
          <w:b/>
          <w:szCs w:val="24"/>
        </w:rPr>
        <w:t>４　助成金額</w:t>
      </w:r>
    </w:p>
    <w:p w14:paraId="796F36E7" w14:textId="0A9E319D" w:rsidR="009C4BD7" w:rsidRPr="009B1B56" w:rsidRDefault="009C4BD7" w:rsidP="009C4BD7">
      <w:pPr>
        <w:pStyle w:val="a3"/>
        <w:tabs>
          <w:tab w:val="left" w:pos="2410"/>
        </w:tabs>
        <w:wordWrap/>
        <w:adjustRightInd/>
        <w:spacing w:line="240" w:lineRule="auto"/>
        <w:ind w:firstLineChars="100" w:firstLine="230"/>
        <w:rPr>
          <w:rFonts w:hAnsi="ＭＳ 明朝"/>
          <w:szCs w:val="24"/>
        </w:rPr>
      </w:pPr>
      <w:r w:rsidRPr="00AF6D49">
        <w:rPr>
          <w:rFonts w:ascii="ＭＳ ゴシック" w:eastAsia="ＭＳ ゴシック" w:hAnsi="ＭＳ ゴシック" w:hint="eastAsia"/>
          <w:szCs w:val="24"/>
        </w:rPr>
        <w:t xml:space="preserve"> </w:t>
      </w:r>
      <w:r w:rsidRPr="009B1B56">
        <w:rPr>
          <w:rFonts w:hAnsi="ＭＳ 明朝" w:hint="eastAsia"/>
          <w:szCs w:val="24"/>
        </w:rPr>
        <w:t xml:space="preserve">(1)　</w:t>
      </w:r>
      <w:r w:rsidR="007F091F">
        <w:rPr>
          <w:rFonts w:hAnsi="ＭＳ 明朝" w:hint="eastAsia"/>
          <w:szCs w:val="24"/>
        </w:rPr>
        <w:t>202</w:t>
      </w:r>
      <w:r w:rsidR="002A6B34">
        <w:rPr>
          <w:rFonts w:hAnsi="ＭＳ 明朝" w:hint="eastAsia"/>
          <w:szCs w:val="24"/>
        </w:rPr>
        <w:t>6</w:t>
      </w:r>
      <w:r w:rsidRPr="009B1B56">
        <w:rPr>
          <w:rFonts w:hAnsi="ＭＳ 明朝" w:hint="eastAsia"/>
          <w:szCs w:val="24"/>
        </w:rPr>
        <w:t>年度募集分の助成金総額は200百万円を予定します。</w:t>
      </w:r>
    </w:p>
    <w:p w14:paraId="3A9A359A" w14:textId="13A4B31B" w:rsidR="009C4BD7" w:rsidRPr="009B1B56" w:rsidRDefault="009C4BD7" w:rsidP="00244579">
      <w:pPr>
        <w:pStyle w:val="a3"/>
        <w:tabs>
          <w:tab w:val="left" w:pos="2410"/>
        </w:tabs>
        <w:wordWrap/>
        <w:adjustRightInd/>
        <w:spacing w:line="240" w:lineRule="auto"/>
        <w:ind w:leftChars="171" w:left="819" w:hangingChars="200" w:hanging="460"/>
        <w:rPr>
          <w:rFonts w:hAnsi="ＭＳ 明朝"/>
          <w:szCs w:val="24"/>
        </w:rPr>
      </w:pPr>
      <w:r w:rsidRPr="009B1B56">
        <w:rPr>
          <w:rFonts w:hAnsi="ＭＳ 明朝" w:hint="eastAsia"/>
          <w:szCs w:val="24"/>
        </w:rPr>
        <w:t>(2)　1件あたりの助成金の限度額は30百万円とします。</w:t>
      </w:r>
    </w:p>
    <w:p w14:paraId="49072E2F" w14:textId="77777777" w:rsidR="009C4BD7" w:rsidRPr="00AF6D49" w:rsidRDefault="009C4BD7" w:rsidP="009C4BD7">
      <w:pPr>
        <w:pStyle w:val="a3"/>
        <w:numPr>
          <w:ilvl w:val="0"/>
          <w:numId w:val="8"/>
        </w:numPr>
        <w:wordWrap/>
        <w:adjustRightInd/>
        <w:spacing w:line="240" w:lineRule="auto"/>
        <w:rPr>
          <w:rFonts w:hAnsi="ＭＳ 明朝"/>
          <w:szCs w:val="24"/>
        </w:rPr>
      </w:pPr>
      <w:r w:rsidRPr="00AF6D49">
        <w:rPr>
          <w:rFonts w:hAnsi="ＭＳ 明朝" w:hint="eastAsia"/>
          <w:szCs w:val="24"/>
        </w:rPr>
        <w:t>助成先は10先程度を想定しています。</w:t>
      </w:r>
    </w:p>
    <w:p w14:paraId="3383A7BA" w14:textId="77777777" w:rsidR="009C4BD7" w:rsidRPr="00AF6D49" w:rsidRDefault="009C4BD7" w:rsidP="009C4BD7">
      <w:pPr>
        <w:pStyle w:val="a3"/>
        <w:numPr>
          <w:ilvl w:val="0"/>
          <w:numId w:val="8"/>
        </w:numPr>
        <w:wordWrap/>
        <w:adjustRightInd/>
        <w:spacing w:line="240" w:lineRule="auto"/>
        <w:rPr>
          <w:rFonts w:hAnsi="ＭＳ 明朝"/>
          <w:szCs w:val="24"/>
        </w:rPr>
      </w:pPr>
      <w:r w:rsidRPr="00AF6D49">
        <w:rPr>
          <w:rFonts w:hAnsi="ＭＳ 明朝" w:hint="eastAsia"/>
          <w:szCs w:val="24"/>
        </w:rPr>
        <w:t>助成金額は、対象事業の所要資金から、①</w:t>
      </w:r>
      <w:r w:rsidRPr="00AF6D49">
        <w:rPr>
          <w:rFonts w:hAnsi="ＭＳ 明朝" w:hint="eastAsia"/>
          <w:spacing w:val="0"/>
          <w:szCs w:val="24"/>
        </w:rPr>
        <w:t>申請者、森林所有者に対する公的な補助金、②対象森林の原木等の販売収入額（助成対象間伐事業等から見込まれる原木販売代金の全額）を除いた部分で、③</w:t>
      </w:r>
      <w:r w:rsidRPr="00AF6D49">
        <w:rPr>
          <w:rFonts w:hAnsi="ＭＳ 明朝" w:hint="eastAsia"/>
          <w:szCs w:val="24"/>
        </w:rPr>
        <w:t>上限30百万円として助成を行います。</w:t>
      </w:r>
    </w:p>
    <w:p w14:paraId="5CC65E90" w14:textId="0669A839" w:rsidR="009C4BD7" w:rsidRPr="00AF6D49" w:rsidRDefault="009C4BD7" w:rsidP="009C4BD7">
      <w:pPr>
        <w:pStyle w:val="a3"/>
        <w:numPr>
          <w:ilvl w:val="0"/>
          <w:numId w:val="8"/>
        </w:numPr>
        <w:wordWrap/>
        <w:adjustRightInd/>
        <w:spacing w:line="240" w:lineRule="auto"/>
        <w:rPr>
          <w:rFonts w:hAnsi="ＭＳ 明朝"/>
          <w:szCs w:val="24"/>
        </w:rPr>
      </w:pPr>
      <w:r w:rsidRPr="00AF6D49">
        <w:rPr>
          <w:rFonts w:hAnsi="ＭＳ 明朝" w:hint="eastAsia"/>
          <w:szCs w:val="24"/>
        </w:rPr>
        <w:t>支給方法は「</w:t>
      </w:r>
      <w:r w:rsidR="002A6B34">
        <w:rPr>
          <w:rFonts w:hAnsi="ＭＳ 明朝" w:hint="eastAsia"/>
          <w:szCs w:val="24"/>
        </w:rPr>
        <w:t>8</w:t>
      </w:r>
      <w:r>
        <w:rPr>
          <w:rFonts w:hAnsi="ＭＳ 明朝" w:hint="eastAsia"/>
          <w:szCs w:val="24"/>
        </w:rPr>
        <w:t xml:space="preserve">　</w:t>
      </w:r>
      <w:r w:rsidRPr="00AF6D49">
        <w:rPr>
          <w:rFonts w:hAnsi="ＭＳ 明朝" w:hint="eastAsia"/>
          <w:szCs w:val="24"/>
        </w:rPr>
        <w:t>選考方法と助成金支給、報告提出義務」を参照ください。</w:t>
      </w:r>
    </w:p>
    <w:p w14:paraId="4126ABE7" w14:textId="77777777" w:rsidR="009C4BD7" w:rsidRPr="00AF6D49" w:rsidRDefault="009C4BD7" w:rsidP="009C4BD7">
      <w:pPr>
        <w:rPr>
          <w:rFonts w:ascii="ＭＳ 明朝" w:hAnsi="ＭＳ 明朝"/>
          <w:sz w:val="24"/>
          <w:szCs w:val="24"/>
        </w:rPr>
      </w:pPr>
    </w:p>
    <w:p w14:paraId="039DA4D9" w14:textId="77777777" w:rsidR="009C4BD7" w:rsidRPr="00AF6D49" w:rsidRDefault="009C4BD7" w:rsidP="009C4BD7">
      <w:pPr>
        <w:pStyle w:val="a3"/>
        <w:wordWrap/>
        <w:adjustRightInd/>
        <w:spacing w:line="240" w:lineRule="auto"/>
        <w:rPr>
          <w:rFonts w:ascii="ＭＳ ゴシック" w:eastAsia="ＭＳ ゴシック" w:hAnsi="ＭＳ ゴシック"/>
          <w:b/>
          <w:szCs w:val="24"/>
        </w:rPr>
      </w:pPr>
      <w:r w:rsidRPr="00AF6D49">
        <w:rPr>
          <w:rFonts w:ascii="ＭＳ ゴシック" w:eastAsia="ＭＳ ゴシック" w:hAnsi="ＭＳ ゴシック" w:hint="eastAsia"/>
          <w:b/>
          <w:szCs w:val="24"/>
        </w:rPr>
        <w:t>５　助成期間</w:t>
      </w:r>
    </w:p>
    <w:p w14:paraId="51C9C9D6" w14:textId="63B54DC3" w:rsidR="009C4BD7" w:rsidRPr="009B1B56" w:rsidRDefault="009C4BD7" w:rsidP="009C4BD7">
      <w:pPr>
        <w:pStyle w:val="a3"/>
        <w:wordWrap/>
        <w:adjustRightInd/>
        <w:spacing w:line="240" w:lineRule="auto"/>
        <w:ind w:leftChars="170" w:left="707" w:hangingChars="152" w:hanging="350"/>
        <w:rPr>
          <w:rFonts w:hAnsi="ＭＳ 明朝"/>
          <w:szCs w:val="24"/>
        </w:rPr>
      </w:pPr>
      <w:r w:rsidRPr="009B1B56">
        <w:rPr>
          <w:rFonts w:hAnsi="ＭＳ 明朝" w:hint="eastAsia"/>
          <w:szCs w:val="24"/>
        </w:rPr>
        <w:t>(1)　助成の対象となる事業の実施期間は、原則として</w:t>
      </w:r>
      <w:r w:rsidR="007F091F">
        <w:rPr>
          <w:rFonts w:hAnsi="ＭＳ 明朝" w:hint="eastAsia"/>
          <w:szCs w:val="24"/>
        </w:rPr>
        <w:t>202</w:t>
      </w:r>
      <w:r w:rsidR="002A6B34">
        <w:rPr>
          <w:rFonts w:hAnsi="ＭＳ 明朝" w:hint="eastAsia"/>
          <w:szCs w:val="24"/>
        </w:rPr>
        <w:t>7</w:t>
      </w:r>
      <w:r w:rsidRPr="009B1B56">
        <w:rPr>
          <w:rFonts w:hAnsi="ＭＳ 明朝" w:hint="eastAsia"/>
          <w:szCs w:val="24"/>
        </w:rPr>
        <w:t>年4月1日以降に開始し、</w:t>
      </w:r>
      <w:r w:rsidR="007F091F">
        <w:rPr>
          <w:rFonts w:hAnsi="ＭＳ 明朝" w:hint="eastAsia"/>
          <w:szCs w:val="24"/>
        </w:rPr>
        <w:t>202</w:t>
      </w:r>
      <w:r w:rsidR="002A6B34">
        <w:rPr>
          <w:rFonts w:hAnsi="ＭＳ 明朝" w:hint="eastAsia"/>
          <w:szCs w:val="24"/>
        </w:rPr>
        <w:t>8</w:t>
      </w:r>
      <w:r w:rsidRPr="009B1B56">
        <w:rPr>
          <w:rFonts w:hAnsi="ＭＳ 明朝" w:hint="eastAsia"/>
          <w:szCs w:val="24"/>
        </w:rPr>
        <w:t>年3月31日以前に終了するもの</w:t>
      </w:r>
      <w:r w:rsidR="001441D7">
        <w:rPr>
          <w:rFonts w:hAnsi="ＭＳ 明朝" w:hint="eastAsia"/>
          <w:szCs w:val="24"/>
        </w:rPr>
        <w:t>に限ります</w:t>
      </w:r>
      <w:r w:rsidRPr="009B1B56">
        <w:rPr>
          <w:rFonts w:hAnsi="ＭＳ 明朝" w:hint="eastAsia"/>
          <w:szCs w:val="24"/>
        </w:rPr>
        <w:t>（</w:t>
      </w:r>
      <w:r>
        <w:rPr>
          <w:rFonts w:hAnsi="ＭＳ 明朝" w:hint="eastAsia"/>
          <w:szCs w:val="24"/>
        </w:rPr>
        <w:t>１</w:t>
      </w:r>
      <w:r w:rsidRPr="009B1B56">
        <w:rPr>
          <w:rFonts w:hAnsi="ＭＳ 明朝" w:hint="eastAsia"/>
          <w:szCs w:val="24"/>
        </w:rPr>
        <w:t>年間）。</w:t>
      </w:r>
    </w:p>
    <w:p w14:paraId="4550E8A4" w14:textId="1A38C41B" w:rsidR="009C4BD7" w:rsidRPr="009B1B56" w:rsidRDefault="009C4BD7" w:rsidP="009C4BD7">
      <w:pPr>
        <w:pStyle w:val="a3"/>
        <w:wordWrap/>
        <w:adjustRightInd/>
        <w:spacing w:line="240" w:lineRule="auto"/>
        <w:ind w:leftChars="170" w:left="707" w:hangingChars="152" w:hanging="350"/>
        <w:rPr>
          <w:rFonts w:hAnsi="ＭＳ 明朝"/>
          <w:szCs w:val="24"/>
        </w:rPr>
      </w:pPr>
      <w:r w:rsidRPr="009B1B56">
        <w:rPr>
          <w:rFonts w:hAnsi="ＭＳ 明朝" w:hint="eastAsia"/>
          <w:szCs w:val="24"/>
        </w:rPr>
        <w:t>(2)　複数年度にわたる事業</w:t>
      </w:r>
      <w:r w:rsidR="001441D7">
        <w:rPr>
          <w:rFonts w:hAnsi="ＭＳ 明朝" w:hint="eastAsia"/>
          <w:szCs w:val="24"/>
        </w:rPr>
        <w:t>を申請される</w:t>
      </w:r>
      <w:r w:rsidRPr="009B1B56">
        <w:rPr>
          <w:rFonts w:hAnsi="ＭＳ 明朝" w:hint="eastAsia"/>
          <w:szCs w:val="24"/>
        </w:rPr>
        <w:t>場合</w:t>
      </w:r>
      <w:r w:rsidR="001441D7">
        <w:rPr>
          <w:rFonts w:hAnsi="ＭＳ 明朝" w:hint="eastAsia"/>
          <w:szCs w:val="24"/>
        </w:rPr>
        <w:t>に</w:t>
      </w:r>
      <w:r w:rsidRPr="009B1B56">
        <w:rPr>
          <w:rFonts w:hAnsi="ＭＳ 明朝" w:hint="eastAsia"/>
          <w:szCs w:val="24"/>
        </w:rPr>
        <w:t>は、</w:t>
      </w:r>
      <w:r w:rsidR="00710ADA">
        <w:rPr>
          <w:rFonts w:hAnsi="ＭＳ 明朝" w:hint="eastAsia"/>
          <w:szCs w:val="24"/>
        </w:rPr>
        <w:t>応募時に全体および</w:t>
      </w:r>
      <w:r w:rsidR="0035355F">
        <w:rPr>
          <w:rFonts w:hAnsi="ＭＳ 明朝" w:hint="eastAsia"/>
          <w:szCs w:val="24"/>
        </w:rPr>
        <w:t>各年度の</w:t>
      </w:r>
      <w:r w:rsidR="001441D7">
        <w:rPr>
          <w:rFonts w:hAnsi="ＭＳ 明朝" w:hint="eastAsia"/>
          <w:szCs w:val="24"/>
        </w:rPr>
        <w:t>明確かつ具体的な</w:t>
      </w:r>
      <w:r w:rsidR="0035355F">
        <w:rPr>
          <w:rFonts w:hAnsi="ＭＳ 明朝" w:hint="eastAsia"/>
          <w:szCs w:val="24"/>
        </w:rPr>
        <w:t>事業計画を</w:t>
      </w:r>
      <w:r w:rsidR="005071AE">
        <w:rPr>
          <w:rFonts w:hAnsi="ＭＳ 明朝" w:hint="eastAsia"/>
          <w:szCs w:val="24"/>
        </w:rPr>
        <w:t>提出してください。</w:t>
      </w:r>
      <w:r w:rsidR="008F4DB2">
        <w:rPr>
          <w:rFonts w:hAnsi="ＭＳ 明朝" w:hint="eastAsia"/>
          <w:szCs w:val="24"/>
        </w:rPr>
        <w:t>ただし助成は初年度のみとなります。</w:t>
      </w:r>
    </w:p>
    <w:p w14:paraId="4BF9A382" w14:textId="77777777" w:rsidR="009C4BD7" w:rsidRPr="00AF6D49" w:rsidRDefault="009C4BD7" w:rsidP="009C4BD7">
      <w:pPr>
        <w:rPr>
          <w:rFonts w:ascii="ＭＳ 明朝" w:hAnsi="ＭＳ 明朝"/>
          <w:sz w:val="24"/>
          <w:szCs w:val="24"/>
        </w:rPr>
      </w:pPr>
    </w:p>
    <w:p w14:paraId="43029A74" w14:textId="77777777" w:rsidR="009C4BD7" w:rsidRPr="00AF6D49" w:rsidRDefault="009C4BD7" w:rsidP="009C4BD7">
      <w:pPr>
        <w:pStyle w:val="a3"/>
        <w:wordWrap/>
        <w:adjustRightInd/>
        <w:spacing w:line="240" w:lineRule="auto"/>
        <w:rPr>
          <w:rFonts w:ascii="ＭＳ ゴシック" w:eastAsia="ＭＳ ゴシック" w:hAnsi="ＭＳ ゴシック"/>
          <w:b/>
          <w:szCs w:val="24"/>
        </w:rPr>
      </w:pPr>
      <w:r w:rsidRPr="00AF6D49">
        <w:rPr>
          <w:rFonts w:ascii="ＭＳ ゴシック" w:eastAsia="ＭＳ ゴシック" w:hAnsi="ＭＳ ゴシック" w:hint="eastAsia"/>
          <w:b/>
          <w:szCs w:val="24"/>
        </w:rPr>
        <w:t>６　助成金の対象となる経費</w:t>
      </w:r>
    </w:p>
    <w:p w14:paraId="55EC2104" w14:textId="77777777" w:rsidR="009C4BD7" w:rsidRPr="009B1B56" w:rsidRDefault="009C4BD7" w:rsidP="009C4BD7">
      <w:pPr>
        <w:ind w:leftChars="116" w:left="482" w:hangingChars="99" w:hanging="238"/>
        <w:rPr>
          <w:rFonts w:ascii="ＭＳ 明朝" w:hAnsi="ＭＳ 明朝"/>
          <w:sz w:val="24"/>
          <w:szCs w:val="24"/>
        </w:rPr>
      </w:pPr>
      <w:r w:rsidRPr="009B1B56">
        <w:rPr>
          <w:rFonts w:ascii="ＭＳ 明朝" w:hAnsi="ＭＳ 明朝" w:hint="eastAsia"/>
          <w:sz w:val="24"/>
          <w:szCs w:val="24"/>
        </w:rPr>
        <w:t>・事業活動に要する、常識的な範囲・金額にかかる各種経費を対象とします。</w:t>
      </w:r>
    </w:p>
    <w:p w14:paraId="5EBB7E3A" w14:textId="77777777" w:rsidR="009C4BD7" w:rsidRPr="009B1B56" w:rsidRDefault="009C4BD7" w:rsidP="009C4BD7">
      <w:pPr>
        <w:ind w:leftChars="115" w:left="481" w:hangingChars="100" w:hanging="240"/>
        <w:rPr>
          <w:rFonts w:ascii="ＭＳ 明朝" w:hAnsi="ＭＳ 明朝"/>
          <w:sz w:val="24"/>
          <w:szCs w:val="24"/>
        </w:rPr>
      </w:pPr>
      <w:r w:rsidRPr="009B1B56">
        <w:rPr>
          <w:rFonts w:ascii="ＭＳ 明朝" w:hAnsi="ＭＳ 明朝" w:hint="eastAsia"/>
          <w:sz w:val="24"/>
          <w:szCs w:val="24"/>
        </w:rPr>
        <w:t>・助成対象となった</w:t>
      </w:r>
      <w:r>
        <w:rPr>
          <w:rFonts w:ascii="ＭＳ 明朝" w:hAnsi="ＭＳ 明朝" w:hint="eastAsia"/>
          <w:sz w:val="24"/>
          <w:szCs w:val="24"/>
        </w:rPr>
        <w:t>すべ</w:t>
      </w:r>
      <w:r w:rsidRPr="009B1B56">
        <w:rPr>
          <w:rFonts w:ascii="ＭＳ 明朝" w:hAnsi="ＭＳ 明朝" w:hint="eastAsia"/>
          <w:sz w:val="24"/>
          <w:szCs w:val="24"/>
        </w:rPr>
        <w:t>ての経費につき明確な積算根拠の資料を提出いただきます。（物品購入等については申請時に見積書等、事業完了後には領収書が必要です。人件費等については積算根拠の数字について説明資料が必要です。）</w:t>
      </w:r>
    </w:p>
    <w:p w14:paraId="59E666DD" w14:textId="77777777" w:rsidR="009C4BD7" w:rsidRPr="009B1B56" w:rsidRDefault="009C4BD7" w:rsidP="009C4BD7">
      <w:pPr>
        <w:rPr>
          <w:rFonts w:ascii="ＭＳ 明朝" w:hAnsi="ＭＳ 明朝"/>
          <w:sz w:val="24"/>
          <w:szCs w:val="24"/>
        </w:rPr>
      </w:pPr>
    </w:p>
    <w:p w14:paraId="7705066C" w14:textId="77777777" w:rsidR="009C4BD7" w:rsidRPr="009B1B56" w:rsidRDefault="009C4BD7" w:rsidP="009C4BD7">
      <w:pPr>
        <w:ind w:leftChars="229" w:left="2118" w:hangingChars="682" w:hanging="1637"/>
        <w:rPr>
          <w:rFonts w:ascii="ＭＳ 明朝" w:hAnsi="ＭＳ 明朝"/>
          <w:sz w:val="24"/>
          <w:szCs w:val="24"/>
          <w:u w:val="single"/>
        </w:rPr>
      </w:pPr>
      <w:r w:rsidRPr="009B1B56">
        <w:rPr>
          <w:rFonts w:ascii="ＭＳ 明朝" w:hAnsi="ＭＳ 明朝" w:hint="eastAsia"/>
          <w:sz w:val="24"/>
          <w:szCs w:val="24"/>
          <w:u w:val="single"/>
        </w:rPr>
        <w:t>（ハード事業）伐出費、運搬費、作業道開設費、造林保育費</w:t>
      </w:r>
    </w:p>
    <w:p w14:paraId="16D44AC8"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・活動に直接携わる者の人件費</w:t>
      </w:r>
    </w:p>
    <w:p w14:paraId="6945A3B6" w14:textId="77777777" w:rsidR="009C4BD7" w:rsidRPr="00AF6D49" w:rsidRDefault="009C4BD7" w:rsidP="009C4BD7">
      <w:pPr>
        <w:rPr>
          <w:rFonts w:ascii="ＭＳ 明朝" w:hAnsi="ＭＳ 明朝"/>
          <w:sz w:val="24"/>
          <w:szCs w:val="24"/>
        </w:rPr>
      </w:pPr>
      <w:r w:rsidRPr="00AF6D49">
        <w:rPr>
          <w:rFonts w:ascii="ＭＳ 明朝" w:hAnsi="ＭＳ 明朝" w:hint="eastAsia"/>
          <w:sz w:val="24"/>
          <w:szCs w:val="24"/>
        </w:rPr>
        <w:t xml:space="preserve">　　　　・当該活動に必要な林業機械・車両の燃料費、償却費</w:t>
      </w:r>
    </w:p>
    <w:p w14:paraId="2FA65AC7"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・林業機械や車両、パソコン等のリース、レンタル料</w:t>
      </w:r>
    </w:p>
    <w:p w14:paraId="1BF56015"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・当該活動に必要なパソコン等のソフトウェア</w:t>
      </w:r>
    </w:p>
    <w:p w14:paraId="2F73CCAA" w14:textId="77777777" w:rsidR="009C4BD7" w:rsidRPr="00AF6D49" w:rsidRDefault="009C4BD7" w:rsidP="009C4BD7">
      <w:pPr>
        <w:ind w:leftChars="456" w:left="1198" w:hangingChars="100" w:hanging="240"/>
        <w:rPr>
          <w:rFonts w:ascii="ＭＳ 明朝" w:hAnsi="ＭＳ 明朝"/>
          <w:sz w:val="24"/>
          <w:szCs w:val="24"/>
        </w:rPr>
      </w:pPr>
      <w:r w:rsidRPr="00AF6D49">
        <w:rPr>
          <w:rFonts w:ascii="ＭＳ 明朝" w:hAnsi="ＭＳ 明朝" w:hint="eastAsia"/>
          <w:sz w:val="24"/>
          <w:szCs w:val="24"/>
        </w:rPr>
        <w:t>・当該活動に必要と認められる高価でない作業用具、資材、資料の購入費やリース・レンタル料</w:t>
      </w:r>
    </w:p>
    <w:p w14:paraId="087F50BB"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・現地での活動にかかる電車、車等の交通費、レンタカー代</w:t>
      </w:r>
    </w:p>
    <w:p w14:paraId="1748C78A"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・当該活動にかかる保険料</w:t>
      </w:r>
    </w:p>
    <w:p w14:paraId="5E1BB60C" w14:textId="7DDE5C9F" w:rsidR="009C4BD7" w:rsidRPr="009B1B56" w:rsidRDefault="009C4BD7" w:rsidP="009C4BD7">
      <w:pPr>
        <w:pStyle w:val="a3"/>
        <w:wordWrap/>
        <w:adjustRightInd/>
        <w:spacing w:line="240" w:lineRule="auto"/>
        <w:ind w:leftChars="203" w:left="2126" w:hangingChars="739" w:hanging="1700"/>
        <w:rPr>
          <w:rFonts w:hAnsi="ＭＳ 明朝"/>
          <w:szCs w:val="24"/>
          <w:u w:val="single"/>
        </w:rPr>
      </w:pPr>
      <w:r w:rsidRPr="00555C4F">
        <w:rPr>
          <w:rFonts w:hAnsi="ＭＳ 明朝" w:hint="eastAsia"/>
          <w:szCs w:val="24"/>
          <w:u w:val="single"/>
        </w:rPr>
        <w:lastRenderedPageBreak/>
        <w:t>（ソフト事業）</w:t>
      </w:r>
      <w:r w:rsidRPr="009B1B56">
        <w:rPr>
          <w:rFonts w:hAnsi="ＭＳ 明朝" w:hint="eastAsia"/>
          <w:szCs w:val="24"/>
          <w:u w:val="single"/>
        </w:rPr>
        <w:t>境界明確化等調査費、座談会・郵送代等推進費、研修会議費、森林データ整備費</w:t>
      </w:r>
      <w:r w:rsidR="00816CA7">
        <w:rPr>
          <w:rFonts w:hAnsi="ＭＳ 明朝" w:hint="eastAsia"/>
          <w:szCs w:val="24"/>
          <w:u w:val="single"/>
        </w:rPr>
        <w:t>、</w:t>
      </w:r>
      <w:r w:rsidR="002F28CC">
        <w:rPr>
          <w:rFonts w:hAnsi="ＭＳ 明朝" w:hint="eastAsia"/>
          <w:szCs w:val="24"/>
          <w:u w:val="single"/>
        </w:rPr>
        <w:t>森林・生態系調査</w:t>
      </w:r>
      <w:r w:rsidR="003C6542">
        <w:rPr>
          <w:rFonts w:hAnsi="ＭＳ 明朝" w:hint="eastAsia"/>
          <w:szCs w:val="24"/>
          <w:u w:val="single"/>
        </w:rPr>
        <w:t>費</w:t>
      </w:r>
      <w:r w:rsidR="002F28CC">
        <w:rPr>
          <w:rFonts w:hAnsi="ＭＳ 明朝" w:hint="eastAsia"/>
          <w:szCs w:val="24"/>
          <w:u w:val="single"/>
        </w:rPr>
        <w:t>、森林病虫獣害等調査</w:t>
      </w:r>
      <w:r w:rsidR="003C6542">
        <w:rPr>
          <w:rFonts w:hAnsi="ＭＳ 明朝" w:hint="eastAsia"/>
          <w:szCs w:val="24"/>
          <w:u w:val="single"/>
        </w:rPr>
        <w:t>費</w:t>
      </w:r>
      <w:r w:rsidR="002F28CC">
        <w:rPr>
          <w:rFonts w:hAnsi="ＭＳ 明朝" w:hint="eastAsia"/>
          <w:szCs w:val="24"/>
          <w:u w:val="single"/>
        </w:rPr>
        <w:t>、</w:t>
      </w:r>
      <w:r w:rsidR="007B37F4">
        <w:rPr>
          <w:rFonts w:hAnsi="ＭＳ 明朝" w:hint="eastAsia"/>
          <w:szCs w:val="24"/>
          <w:u w:val="single"/>
        </w:rPr>
        <w:t>森林利活用企画費、獣害対策費</w:t>
      </w:r>
    </w:p>
    <w:p w14:paraId="6823DE0C"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・当該活動にかかる外部の講師や専門家への謝金と実費交通費</w:t>
      </w:r>
    </w:p>
    <w:p w14:paraId="430A5D95" w14:textId="77777777" w:rsidR="009C4BD7" w:rsidRPr="00AF6D49" w:rsidRDefault="009C4BD7" w:rsidP="009C4BD7">
      <w:pPr>
        <w:ind w:leftChars="456" w:left="1198" w:hangingChars="100" w:hanging="240"/>
        <w:rPr>
          <w:rFonts w:ascii="ＭＳ 明朝" w:hAnsi="ＭＳ 明朝"/>
          <w:sz w:val="24"/>
          <w:szCs w:val="24"/>
        </w:rPr>
      </w:pPr>
      <w:r w:rsidRPr="00AF6D49">
        <w:rPr>
          <w:rFonts w:ascii="ＭＳ 明朝" w:hAnsi="ＭＳ 明朝" w:hint="eastAsia"/>
          <w:sz w:val="24"/>
          <w:szCs w:val="24"/>
        </w:rPr>
        <w:t>・当該活動に必要な会議等開催場所の借上料、会議資料作成費、機器レンタル料</w:t>
      </w:r>
    </w:p>
    <w:p w14:paraId="7FB4F431"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・当該活動に必要な事務用品購入費用、文書等郵送費</w:t>
      </w:r>
    </w:p>
    <w:p w14:paraId="5C08FE8D" w14:textId="77777777" w:rsidR="009C4BD7" w:rsidRPr="00AF6D49" w:rsidRDefault="009C4BD7" w:rsidP="009C4BD7">
      <w:pPr>
        <w:ind w:firstLineChars="400" w:firstLine="960"/>
        <w:rPr>
          <w:rFonts w:ascii="ＭＳ 明朝" w:hAnsi="ＭＳ 明朝"/>
          <w:sz w:val="24"/>
          <w:szCs w:val="24"/>
        </w:rPr>
      </w:pPr>
      <w:r w:rsidRPr="00AF6D49">
        <w:rPr>
          <w:rFonts w:ascii="ＭＳ 明朝" w:hAnsi="ＭＳ 明朝" w:hint="eastAsia"/>
          <w:sz w:val="24"/>
          <w:szCs w:val="24"/>
        </w:rPr>
        <w:t>・当該活動に必要な森林データベース作成費</w:t>
      </w:r>
    </w:p>
    <w:p w14:paraId="601A3FB6" w14:textId="77777777" w:rsidR="009C4BD7" w:rsidRPr="00AF6D49" w:rsidRDefault="009C4BD7" w:rsidP="009C4BD7">
      <w:pPr>
        <w:ind w:firstLineChars="200" w:firstLine="480"/>
        <w:rPr>
          <w:rFonts w:ascii="ＭＳ ゴシック" w:eastAsia="ＭＳ ゴシック" w:hAnsi="ＭＳ ゴシック"/>
          <w:sz w:val="24"/>
          <w:szCs w:val="24"/>
        </w:rPr>
      </w:pPr>
      <w:r w:rsidRPr="00AF6D49">
        <w:rPr>
          <w:rFonts w:ascii="ＭＳ ゴシック" w:eastAsia="ＭＳ ゴシック" w:hAnsi="ＭＳ ゴシック" w:hint="eastAsia"/>
          <w:sz w:val="24"/>
          <w:szCs w:val="24"/>
        </w:rPr>
        <w:t>以下のものは原則として対象になりません。</w:t>
      </w:r>
    </w:p>
    <w:p w14:paraId="6A0B16CF" w14:textId="77777777" w:rsidR="009C4BD7" w:rsidRPr="009B1B56" w:rsidRDefault="009C4BD7" w:rsidP="009C4BD7">
      <w:pPr>
        <w:ind w:firstLineChars="300" w:firstLine="720"/>
        <w:rPr>
          <w:rFonts w:ascii="ＭＳ 明朝" w:hAnsi="ＭＳ 明朝"/>
          <w:sz w:val="24"/>
          <w:szCs w:val="24"/>
          <w:u w:val="single"/>
        </w:rPr>
      </w:pPr>
      <w:r w:rsidRPr="009B1B56">
        <w:rPr>
          <w:rFonts w:ascii="ＭＳ 明朝" w:hAnsi="ＭＳ 明朝" w:hint="eastAsia"/>
          <w:sz w:val="24"/>
          <w:szCs w:val="24"/>
          <w:u w:val="single"/>
        </w:rPr>
        <w:t>（ハード事業）</w:t>
      </w:r>
    </w:p>
    <w:p w14:paraId="46770068" w14:textId="77777777" w:rsidR="009C4BD7" w:rsidRPr="00AF6D49" w:rsidRDefault="009C4BD7" w:rsidP="009C4BD7">
      <w:pPr>
        <w:ind w:leftChars="570" w:left="1437" w:hangingChars="100" w:hanging="240"/>
        <w:rPr>
          <w:rFonts w:ascii="ＭＳ 明朝" w:hAnsi="ＭＳ 明朝"/>
          <w:sz w:val="24"/>
          <w:szCs w:val="24"/>
        </w:rPr>
      </w:pPr>
      <w:r w:rsidRPr="00AF6D49">
        <w:rPr>
          <w:rFonts w:ascii="ＭＳ 明朝" w:hAnsi="ＭＳ 明朝" w:hint="eastAsia"/>
          <w:sz w:val="24"/>
          <w:szCs w:val="24"/>
        </w:rPr>
        <w:t>・林業機械や車両、パソコン等の高額なものや汎用性が高いものの購入費用</w:t>
      </w:r>
    </w:p>
    <w:p w14:paraId="5E575D43" w14:textId="77777777" w:rsidR="009C4BD7" w:rsidRDefault="009C4BD7" w:rsidP="009C4BD7">
      <w:pPr>
        <w:ind w:firstLineChars="500" w:firstLine="1200"/>
        <w:rPr>
          <w:rFonts w:ascii="ＭＳ 明朝" w:hAnsi="ＭＳ 明朝"/>
          <w:sz w:val="24"/>
          <w:szCs w:val="24"/>
        </w:rPr>
      </w:pPr>
      <w:r w:rsidRPr="00AF6D49">
        <w:rPr>
          <w:rFonts w:ascii="ＭＳ 明朝" w:hAnsi="ＭＳ 明朝" w:hint="eastAsia"/>
          <w:sz w:val="24"/>
          <w:szCs w:val="24"/>
        </w:rPr>
        <w:t>・遠隔地への移動にかかる交通費</w:t>
      </w:r>
    </w:p>
    <w:p w14:paraId="2F8DE029" w14:textId="520FD03D" w:rsidR="00C85C90" w:rsidRPr="00AF6D49" w:rsidRDefault="00253698" w:rsidP="009C4BD7">
      <w:pPr>
        <w:ind w:firstLineChars="500" w:firstLine="1200"/>
        <w:rPr>
          <w:rFonts w:ascii="ＭＳ 明朝" w:hAnsi="ＭＳ 明朝"/>
          <w:sz w:val="24"/>
          <w:szCs w:val="24"/>
        </w:rPr>
      </w:pPr>
      <w:r>
        <w:rPr>
          <w:rFonts w:ascii="ＭＳ 明朝" w:hAnsi="ＭＳ 明朝" w:hint="eastAsia"/>
          <w:sz w:val="24"/>
          <w:szCs w:val="24"/>
        </w:rPr>
        <w:t>・固定資産にあたる事務所・施設・遊具等の</w:t>
      </w:r>
      <w:r w:rsidR="00CC5A36">
        <w:rPr>
          <w:rFonts w:ascii="ＭＳ 明朝" w:hAnsi="ＭＳ 明朝" w:hint="eastAsia"/>
          <w:sz w:val="24"/>
          <w:szCs w:val="24"/>
        </w:rPr>
        <w:t>設置・購入費</w:t>
      </w:r>
    </w:p>
    <w:p w14:paraId="58A1B81E" w14:textId="5492905E" w:rsidR="009C4BD7" w:rsidRPr="00AF6D49" w:rsidRDefault="009C4BD7" w:rsidP="009C4BD7">
      <w:pPr>
        <w:ind w:firstLineChars="500" w:firstLine="1200"/>
        <w:rPr>
          <w:rFonts w:ascii="ＭＳ 明朝" w:hAnsi="ＭＳ 明朝"/>
          <w:sz w:val="24"/>
          <w:szCs w:val="24"/>
        </w:rPr>
      </w:pPr>
      <w:r w:rsidRPr="00AF6D49">
        <w:rPr>
          <w:rFonts w:ascii="ＭＳ 明朝" w:hAnsi="ＭＳ 明朝" w:hint="eastAsia"/>
          <w:sz w:val="24"/>
          <w:szCs w:val="24"/>
        </w:rPr>
        <w:t>・団体の事務所</w:t>
      </w:r>
      <w:r w:rsidR="00B343AE">
        <w:rPr>
          <w:rFonts w:ascii="ＭＳ 明朝" w:hAnsi="ＭＳ 明朝" w:hint="eastAsia"/>
          <w:sz w:val="24"/>
          <w:szCs w:val="24"/>
        </w:rPr>
        <w:t>・施設・遊具</w:t>
      </w:r>
      <w:r w:rsidRPr="00AF6D49">
        <w:rPr>
          <w:rFonts w:ascii="ＭＳ 明朝" w:hAnsi="ＭＳ 明朝" w:hint="eastAsia"/>
          <w:sz w:val="24"/>
          <w:szCs w:val="24"/>
        </w:rPr>
        <w:t>等の維持費、家賃等</w:t>
      </w:r>
    </w:p>
    <w:p w14:paraId="4F213C80" w14:textId="77777777" w:rsidR="009C4BD7" w:rsidRPr="009B1B56" w:rsidRDefault="009C4BD7" w:rsidP="009C4BD7">
      <w:pPr>
        <w:ind w:firstLineChars="300" w:firstLine="720"/>
        <w:rPr>
          <w:rFonts w:ascii="ＭＳ 明朝" w:hAnsi="ＭＳ 明朝"/>
          <w:sz w:val="24"/>
          <w:szCs w:val="24"/>
          <w:u w:val="single"/>
        </w:rPr>
      </w:pPr>
      <w:r w:rsidRPr="009B1B56">
        <w:rPr>
          <w:rFonts w:ascii="ＭＳ 明朝" w:hAnsi="ＭＳ 明朝" w:hint="eastAsia"/>
          <w:sz w:val="24"/>
          <w:szCs w:val="24"/>
          <w:u w:val="single"/>
        </w:rPr>
        <w:t>（ソフト事業）</w:t>
      </w:r>
    </w:p>
    <w:p w14:paraId="491AE007" w14:textId="77777777" w:rsidR="009C4BD7" w:rsidRPr="00AF6D49" w:rsidRDefault="009C4BD7" w:rsidP="009C4BD7">
      <w:pPr>
        <w:ind w:firstLineChars="500" w:firstLine="1200"/>
        <w:rPr>
          <w:rFonts w:ascii="ＭＳ 明朝" w:hAnsi="ＭＳ 明朝"/>
          <w:sz w:val="24"/>
          <w:szCs w:val="24"/>
        </w:rPr>
      </w:pPr>
      <w:r w:rsidRPr="00AF6D49">
        <w:rPr>
          <w:rFonts w:ascii="ＭＳ 明朝" w:hAnsi="ＭＳ 明朝" w:hint="eastAsia"/>
          <w:sz w:val="24"/>
          <w:szCs w:val="24"/>
        </w:rPr>
        <w:t>・外部の研修会や講演会への参加費、出張費、宿泊費等</w:t>
      </w:r>
    </w:p>
    <w:p w14:paraId="27114B1B" w14:textId="77777777" w:rsidR="009C4BD7" w:rsidRPr="00AF6D49" w:rsidRDefault="009C4BD7" w:rsidP="009C4BD7">
      <w:pPr>
        <w:ind w:firstLineChars="500" w:firstLine="1200"/>
        <w:rPr>
          <w:rFonts w:ascii="ＭＳ 明朝" w:hAnsi="ＭＳ 明朝"/>
          <w:sz w:val="24"/>
          <w:szCs w:val="24"/>
        </w:rPr>
      </w:pPr>
      <w:r w:rsidRPr="00AF6D49">
        <w:rPr>
          <w:rFonts w:ascii="ＭＳ 明朝" w:hAnsi="ＭＳ 明朝" w:hint="eastAsia"/>
          <w:sz w:val="24"/>
          <w:szCs w:val="24"/>
        </w:rPr>
        <w:t>・団体、個人との交流費、交際費、接待費等</w:t>
      </w:r>
    </w:p>
    <w:p w14:paraId="5D7B0720" w14:textId="77777777" w:rsidR="009C4BD7" w:rsidRPr="00AF6D49" w:rsidRDefault="009C4BD7" w:rsidP="009C4BD7">
      <w:pPr>
        <w:ind w:firstLineChars="500" w:firstLine="1200"/>
        <w:rPr>
          <w:rFonts w:ascii="ＭＳ 明朝" w:hAnsi="ＭＳ 明朝"/>
          <w:sz w:val="24"/>
          <w:szCs w:val="24"/>
        </w:rPr>
      </w:pPr>
      <w:r w:rsidRPr="00AF6D49">
        <w:rPr>
          <w:rFonts w:ascii="ＭＳ 明朝" w:hAnsi="ＭＳ 明朝" w:hint="eastAsia"/>
          <w:sz w:val="24"/>
          <w:szCs w:val="24"/>
        </w:rPr>
        <w:t>・団体、個人への会費、寄付金、謝礼、土産代</w:t>
      </w:r>
    </w:p>
    <w:p w14:paraId="53CD38EE" w14:textId="77777777" w:rsidR="009C4BD7" w:rsidRPr="00AF6D49" w:rsidRDefault="009C4BD7" w:rsidP="009C4BD7">
      <w:pPr>
        <w:ind w:firstLineChars="500" w:firstLine="1200"/>
        <w:rPr>
          <w:rFonts w:ascii="ＭＳ 明朝" w:hAnsi="ＭＳ 明朝"/>
          <w:sz w:val="24"/>
          <w:szCs w:val="24"/>
        </w:rPr>
      </w:pPr>
      <w:r w:rsidRPr="00AF6D49">
        <w:rPr>
          <w:rFonts w:ascii="ＭＳ 明朝" w:hAnsi="ＭＳ 明朝" w:hint="eastAsia"/>
          <w:sz w:val="24"/>
          <w:szCs w:val="24"/>
        </w:rPr>
        <w:t>・掲載料、放送料等にかかる広告・広報の費用等</w:t>
      </w:r>
    </w:p>
    <w:p w14:paraId="030DE84B" w14:textId="77777777" w:rsidR="009C4BD7" w:rsidRPr="00AF6D49" w:rsidRDefault="009C4BD7" w:rsidP="009C4BD7">
      <w:pPr>
        <w:rPr>
          <w:rFonts w:ascii="ＭＳ 明朝" w:hAnsi="ＭＳ 明朝"/>
          <w:sz w:val="24"/>
          <w:szCs w:val="24"/>
        </w:rPr>
      </w:pPr>
    </w:p>
    <w:p w14:paraId="740E7D1C" w14:textId="77777777" w:rsidR="00F97925" w:rsidRPr="00F97925" w:rsidRDefault="00F97925" w:rsidP="00F97925">
      <w:pPr>
        <w:pStyle w:val="a3"/>
        <w:wordWrap/>
        <w:adjustRightInd/>
        <w:spacing w:line="240" w:lineRule="auto"/>
        <w:rPr>
          <w:rFonts w:ascii="ＭＳ ゴシック" w:eastAsia="ＭＳ ゴシック" w:hAnsi="ＭＳ ゴシック"/>
          <w:b/>
          <w:szCs w:val="24"/>
        </w:rPr>
      </w:pPr>
      <w:r w:rsidRPr="00F97925">
        <w:rPr>
          <w:rFonts w:ascii="ＭＳ ゴシック" w:eastAsia="ＭＳ ゴシック" w:hAnsi="ＭＳ ゴシック" w:hint="eastAsia"/>
          <w:b/>
          <w:szCs w:val="24"/>
        </w:rPr>
        <w:t>７　応募の前提となる条件</w:t>
      </w:r>
    </w:p>
    <w:p w14:paraId="6AE2917B" w14:textId="5144C1BD" w:rsidR="00F97925" w:rsidRPr="00F97925" w:rsidRDefault="00F97925" w:rsidP="00F97925">
      <w:pPr>
        <w:ind w:leftChars="116" w:left="482" w:hangingChars="99" w:hanging="238"/>
        <w:rPr>
          <w:rFonts w:asciiTheme="minorEastAsia" w:hAnsiTheme="minorEastAsia"/>
          <w:sz w:val="24"/>
          <w:szCs w:val="24"/>
        </w:rPr>
      </w:pPr>
      <w:r w:rsidRPr="00F97925">
        <w:rPr>
          <w:rFonts w:ascii="ＭＳ 明朝" w:hAnsi="ＭＳ 明朝" w:hint="eastAsia"/>
          <w:sz w:val="24"/>
          <w:szCs w:val="24"/>
        </w:rPr>
        <w:t>・応募に際して、</w:t>
      </w:r>
      <w:r w:rsidRPr="00F97925">
        <w:rPr>
          <w:rFonts w:asciiTheme="minorEastAsia" w:hAnsiTheme="minorEastAsia" w:hint="eastAsia"/>
          <w:sz w:val="24"/>
          <w:szCs w:val="24"/>
        </w:rPr>
        <w:t>市町村に本事業にかかる森林環境譲与税等の活用を打診のうえ、「202</w:t>
      </w:r>
      <w:r w:rsidR="002A6B34">
        <w:rPr>
          <w:rFonts w:asciiTheme="minorEastAsia" w:hAnsiTheme="minorEastAsia" w:hint="eastAsia"/>
          <w:sz w:val="24"/>
          <w:szCs w:val="24"/>
        </w:rPr>
        <w:t>6</w:t>
      </w:r>
      <w:r w:rsidRPr="00F97925">
        <w:rPr>
          <w:rFonts w:asciiTheme="minorEastAsia" w:hAnsiTheme="minorEastAsia" w:hint="eastAsia"/>
          <w:sz w:val="24"/>
          <w:szCs w:val="24"/>
        </w:rPr>
        <w:t>年度公益信託 農林中金森林再生基金（農中森力(もりぢから)基金）提出書類および確認事項チェックリスト」に打診状況を記載</w:t>
      </w:r>
      <w:r w:rsidR="00B11D36">
        <w:rPr>
          <w:rFonts w:asciiTheme="minorEastAsia" w:hAnsiTheme="minorEastAsia" w:hint="eastAsia"/>
          <w:sz w:val="24"/>
          <w:szCs w:val="24"/>
        </w:rPr>
        <w:t>願います</w:t>
      </w:r>
      <w:r w:rsidRPr="00F97925">
        <w:rPr>
          <w:rFonts w:asciiTheme="minorEastAsia" w:hAnsiTheme="minorEastAsia" w:hint="eastAsia"/>
          <w:sz w:val="24"/>
          <w:szCs w:val="24"/>
        </w:rPr>
        <w:t>。</w:t>
      </w:r>
    </w:p>
    <w:p w14:paraId="10F414B2" w14:textId="64F17089" w:rsidR="00F97925" w:rsidRPr="00F97925" w:rsidRDefault="00F97925" w:rsidP="00F97925">
      <w:pPr>
        <w:ind w:leftChars="100" w:left="450" w:hangingChars="100" w:hanging="240"/>
        <w:rPr>
          <w:rFonts w:ascii="ＭＳ 明朝" w:hAnsi="ＭＳ 明朝"/>
          <w:sz w:val="24"/>
          <w:szCs w:val="24"/>
        </w:rPr>
      </w:pPr>
      <w:r w:rsidRPr="00F97925">
        <w:rPr>
          <w:rFonts w:asciiTheme="minorEastAsia" w:hAnsiTheme="minorEastAsia" w:hint="eastAsia"/>
          <w:sz w:val="24"/>
          <w:szCs w:val="24"/>
        </w:rPr>
        <w:t>・</w:t>
      </w:r>
      <w:r w:rsidRPr="00F97925">
        <w:rPr>
          <w:rFonts w:ascii="ＭＳ 明朝" w:hAnsi="ＭＳ 明朝" w:hint="eastAsia"/>
          <w:sz w:val="24"/>
          <w:szCs w:val="24"/>
        </w:rPr>
        <w:t>事業完了後1ヶ月以内に、「事業完了報告書」や成果物等を提出のうえ、事務局主催の事業発表会にて事業成果を発表</w:t>
      </w:r>
      <w:r w:rsidR="00B11D36">
        <w:rPr>
          <w:rFonts w:ascii="ＭＳ 明朝" w:hAnsi="ＭＳ 明朝" w:hint="eastAsia"/>
          <w:sz w:val="24"/>
          <w:szCs w:val="24"/>
        </w:rPr>
        <w:t>いただきます</w:t>
      </w:r>
      <w:r w:rsidRPr="00F97925">
        <w:rPr>
          <w:rFonts w:ascii="ＭＳ 明朝" w:hAnsi="ＭＳ 明朝" w:hint="eastAsia"/>
          <w:sz w:val="24"/>
          <w:szCs w:val="24"/>
        </w:rPr>
        <w:t>。</w:t>
      </w:r>
    </w:p>
    <w:p w14:paraId="7ECAB1A0" w14:textId="11B3F1A2" w:rsidR="00F97925" w:rsidRPr="00F97925" w:rsidRDefault="00F97925" w:rsidP="00F97925">
      <w:pPr>
        <w:ind w:leftChars="100" w:left="450" w:hangingChars="100" w:hanging="240"/>
        <w:rPr>
          <w:rFonts w:ascii="ＭＳ 明朝" w:hAnsi="ＭＳ 明朝"/>
          <w:sz w:val="24"/>
          <w:szCs w:val="24"/>
        </w:rPr>
      </w:pPr>
      <w:r w:rsidRPr="00F97925">
        <w:rPr>
          <w:rFonts w:ascii="ＭＳ 明朝" w:hAnsi="ＭＳ 明朝" w:hint="eastAsia"/>
          <w:sz w:val="24"/>
          <w:szCs w:val="24"/>
        </w:rPr>
        <w:t>・事業完了後も継続して、情報提供・報告（年次アンケート等）に協力</w:t>
      </w:r>
      <w:r w:rsidR="00B11D36">
        <w:rPr>
          <w:rFonts w:ascii="ＭＳ 明朝" w:hAnsi="ＭＳ 明朝" w:hint="eastAsia"/>
          <w:sz w:val="24"/>
          <w:szCs w:val="24"/>
        </w:rPr>
        <w:t>願います</w:t>
      </w:r>
      <w:r w:rsidRPr="00F97925">
        <w:rPr>
          <w:rFonts w:ascii="ＭＳ 明朝" w:hAnsi="ＭＳ 明朝" w:hint="eastAsia"/>
          <w:sz w:val="24"/>
          <w:szCs w:val="24"/>
        </w:rPr>
        <w:t>。</w:t>
      </w:r>
    </w:p>
    <w:p w14:paraId="410D3379" w14:textId="77777777" w:rsidR="00F97925" w:rsidRPr="00FD47E6" w:rsidRDefault="00F97925" w:rsidP="00F97925">
      <w:pPr>
        <w:rPr>
          <w:rFonts w:ascii="ＭＳ 明朝" w:hAnsi="ＭＳ 明朝"/>
          <w:sz w:val="24"/>
          <w:szCs w:val="24"/>
        </w:rPr>
      </w:pPr>
    </w:p>
    <w:p w14:paraId="479532F4" w14:textId="34A0333F" w:rsidR="009C4BD7" w:rsidRPr="00AF6D49" w:rsidRDefault="00F97925" w:rsidP="009C4BD7">
      <w:pPr>
        <w:pStyle w:val="a3"/>
        <w:wordWrap/>
        <w:adjustRightInd/>
        <w:spacing w:line="240" w:lineRule="auto"/>
        <w:rPr>
          <w:rFonts w:ascii="ＭＳ ゴシック" w:eastAsia="ＭＳ ゴシック" w:hAnsi="ＭＳ ゴシック"/>
          <w:b/>
          <w:spacing w:val="0"/>
          <w:szCs w:val="24"/>
        </w:rPr>
      </w:pPr>
      <w:r>
        <w:rPr>
          <w:rFonts w:ascii="ＭＳ ゴシック" w:eastAsia="ＭＳ ゴシック" w:hAnsi="ＭＳ ゴシック" w:hint="eastAsia"/>
          <w:b/>
          <w:szCs w:val="24"/>
        </w:rPr>
        <w:t>８</w:t>
      </w:r>
      <w:r w:rsidR="009C4BD7" w:rsidRPr="00AF6D49">
        <w:rPr>
          <w:rFonts w:ascii="ＭＳ ゴシック" w:eastAsia="ＭＳ ゴシック" w:hAnsi="ＭＳ ゴシック" w:hint="eastAsia"/>
          <w:b/>
          <w:szCs w:val="24"/>
        </w:rPr>
        <w:t xml:space="preserve">　選考方法と助成金支給、報告提出義務</w:t>
      </w:r>
    </w:p>
    <w:p w14:paraId="41D08CD7" w14:textId="29B31B88" w:rsidR="009C4BD7" w:rsidRPr="00555C4F" w:rsidRDefault="009C4BD7" w:rsidP="009C4BD7">
      <w:pPr>
        <w:pStyle w:val="a3"/>
        <w:wordWrap/>
        <w:adjustRightInd/>
        <w:spacing w:line="240" w:lineRule="auto"/>
        <w:ind w:leftChars="85" w:left="592" w:hangingChars="180" w:hanging="414"/>
        <w:rPr>
          <w:rFonts w:hAnsi="ＭＳ 明朝"/>
          <w:szCs w:val="24"/>
        </w:rPr>
      </w:pPr>
      <w:r w:rsidRPr="00555C4F">
        <w:rPr>
          <w:rFonts w:hAnsi="ＭＳ 明朝" w:hint="eastAsia"/>
          <w:szCs w:val="24"/>
        </w:rPr>
        <w:t>(1)一次審査</w:t>
      </w:r>
      <w:r w:rsidRPr="00555C4F">
        <w:rPr>
          <w:rFonts w:hAnsi="ＭＳ 明朝" w:hint="eastAsia"/>
          <w:szCs w:val="24"/>
          <w:u w:val="single"/>
        </w:rPr>
        <w:t>（</w:t>
      </w:r>
      <w:r w:rsidR="007F091F">
        <w:rPr>
          <w:rFonts w:hAnsi="ＭＳ 明朝" w:hint="eastAsia"/>
          <w:szCs w:val="24"/>
          <w:u w:val="single"/>
        </w:rPr>
        <w:t>202</w:t>
      </w:r>
      <w:r w:rsidR="002A6B34">
        <w:rPr>
          <w:rFonts w:hAnsi="ＭＳ 明朝" w:hint="eastAsia"/>
          <w:szCs w:val="24"/>
          <w:u w:val="single"/>
        </w:rPr>
        <w:t>6</w:t>
      </w:r>
      <w:r w:rsidRPr="00555C4F">
        <w:rPr>
          <w:rFonts w:hAnsi="ＭＳ 明朝" w:hint="eastAsia"/>
          <w:szCs w:val="24"/>
          <w:u w:val="single"/>
        </w:rPr>
        <w:t>年</w:t>
      </w:r>
      <w:r w:rsidR="001441D7">
        <w:rPr>
          <w:rFonts w:hAnsi="ＭＳ 明朝" w:hint="eastAsia"/>
          <w:szCs w:val="24"/>
          <w:u w:val="single"/>
        </w:rPr>
        <w:t>9</w:t>
      </w:r>
      <w:r w:rsidRPr="00555C4F">
        <w:rPr>
          <w:rFonts w:hAnsi="ＭＳ 明朝" w:hint="eastAsia"/>
          <w:szCs w:val="24"/>
          <w:u w:val="single"/>
        </w:rPr>
        <w:t>月頃）</w:t>
      </w:r>
    </w:p>
    <w:p w14:paraId="78B7E88C" w14:textId="77777777" w:rsidR="009C4BD7" w:rsidRPr="00AF6D49"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・主に事業内容の公益性・創造性・事業効果等および申請団体の事業運営能力を審査します。</w:t>
      </w:r>
    </w:p>
    <w:p w14:paraId="26AA41E8" w14:textId="7F048C63" w:rsidR="009C4BD7" w:rsidRPr="00555C4F" w:rsidRDefault="009C4BD7" w:rsidP="009C4BD7">
      <w:pPr>
        <w:pStyle w:val="a3"/>
        <w:wordWrap/>
        <w:adjustRightInd/>
        <w:spacing w:line="240" w:lineRule="auto"/>
        <w:ind w:leftChars="85" w:left="178"/>
        <w:rPr>
          <w:rFonts w:hAnsi="ＭＳ 明朝"/>
          <w:szCs w:val="24"/>
        </w:rPr>
      </w:pPr>
      <w:r w:rsidRPr="00555C4F">
        <w:rPr>
          <w:rFonts w:hAnsi="ＭＳ 明朝" w:hint="eastAsia"/>
          <w:szCs w:val="24"/>
        </w:rPr>
        <w:t>(2)二次審査</w:t>
      </w:r>
      <w:r w:rsidRPr="00555C4F">
        <w:rPr>
          <w:rFonts w:hAnsi="ＭＳ 明朝" w:hint="eastAsia"/>
          <w:szCs w:val="24"/>
          <w:u w:val="single"/>
        </w:rPr>
        <w:t>（</w:t>
      </w:r>
      <w:r w:rsidR="007F091F">
        <w:rPr>
          <w:rFonts w:hAnsi="ＭＳ 明朝" w:hint="eastAsia"/>
          <w:szCs w:val="24"/>
          <w:u w:val="single"/>
        </w:rPr>
        <w:t>202</w:t>
      </w:r>
      <w:r w:rsidR="002A6B34">
        <w:rPr>
          <w:rFonts w:hAnsi="ＭＳ 明朝" w:hint="eastAsia"/>
          <w:szCs w:val="24"/>
          <w:u w:val="single"/>
        </w:rPr>
        <w:t>7</w:t>
      </w:r>
      <w:r w:rsidR="000808A5">
        <w:rPr>
          <w:rFonts w:hAnsi="ＭＳ 明朝" w:hint="eastAsia"/>
          <w:szCs w:val="24"/>
          <w:u w:val="single"/>
        </w:rPr>
        <w:t>年</w:t>
      </w:r>
      <w:r w:rsidRPr="00555C4F">
        <w:rPr>
          <w:rFonts w:hAnsi="ＭＳ 明朝" w:hint="eastAsia"/>
          <w:szCs w:val="24"/>
          <w:u w:val="single"/>
        </w:rPr>
        <w:t>2月頃）</w:t>
      </w:r>
    </w:p>
    <w:p w14:paraId="6CAF2277" w14:textId="77777777" w:rsidR="009C4BD7" w:rsidRPr="00AF6D49" w:rsidRDefault="009C4BD7" w:rsidP="009C4BD7">
      <w:pPr>
        <w:ind w:leftChars="228" w:left="717" w:hangingChars="99" w:hanging="238"/>
        <w:rPr>
          <w:rFonts w:ascii="ＭＳ 明朝" w:hAnsi="ＭＳ 明朝"/>
          <w:sz w:val="24"/>
          <w:szCs w:val="24"/>
        </w:rPr>
      </w:pPr>
      <w:r w:rsidRPr="00AF6D49">
        <w:rPr>
          <w:rFonts w:ascii="ＭＳ 明朝" w:hAnsi="ＭＳ 明朝" w:hint="eastAsia"/>
          <w:sz w:val="24"/>
          <w:szCs w:val="24"/>
        </w:rPr>
        <w:t>・一次審査を通過した団体について、事業計画数値の適正性を審査・検証します。必要となる詳細な積算根拠資料等を提出いただきます。</w:t>
      </w:r>
    </w:p>
    <w:p w14:paraId="15CA307C" w14:textId="77777777" w:rsidR="009C4BD7" w:rsidRPr="00AF6D49" w:rsidRDefault="009C4BD7" w:rsidP="009C4BD7">
      <w:pPr>
        <w:ind w:firstLineChars="200" w:firstLine="480"/>
        <w:rPr>
          <w:rFonts w:ascii="ＭＳ 明朝" w:hAnsi="ＭＳ 明朝"/>
          <w:sz w:val="24"/>
          <w:szCs w:val="24"/>
        </w:rPr>
      </w:pPr>
      <w:r w:rsidRPr="00AF6D49">
        <w:rPr>
          <w:rFonts w:ascii="ＭＳ 明朝" w:hAnsi="ＭＳ 明朝" w:hint="eastAsia"/>
          <w:sz w:val="24"/>
          <w:szCs w:val="24"/>
        </w:rPr>
        <w:t>・原則として現地実査を行い、事業計画との整合性を検証します。</w:t>
      </w:r>
    </w:p>
    <w:p w14:paraId="08B2C544" w14:textId="77777777" w:rsidR="009C4BD7"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・相場と乖離した不適正な事業数値の計上、著しい資料提出遅延等の不誠実な</w:t>
      </w:r>
      <w:r w:rsidRPr="00AF6D49">
        <w:rPr>
          <w:rFonts w:ascii="ＭＳ 明朝" w:hAnsi="ＭＳ 明朝" w:hint="eastAsia"/>
          <w:sz w:val="24"/>
          <w:szCs w:val="24"/>
        </w:rPr>
        <w:lastRenderedPageBreak/>
        <w:t>対応等が見られた場合は、審査対象外とします。</w:t>
      </w:r>
    </w:p>
    <w:p w14:paraId="211EAD80" w14:textId="204F2875" w:rsidR="009C4BD7" w:rsidRPr="00555C4F" w:rsidRDefault="009C4BD7" w:rsidP="009C4BD7">
      <w:pPr>
        <w:pStyle w:val="a3"/>
        <w:wordWrap/>
        <w:adjustRightInd/>
        <w:spacing w:line="240" w:lineRule="auto"/>
        <w:ind w:leftChars="85" w:left="178"/>
        <w:rPr>
          <w:rFonts w:hAnsi="ＭＳ 明朝"/>
          <w:szCs w:val="24"/>
        </w:rPr>
      </w:pPr>
      <w:r w:rsidRPr="00555C4F">
        <w:rPr>
          <w:rFonts w:hAnsi="ＭＳ 明朝" w:hint="eastAsia"/>
          <w:szCs w:val="24"/>
        </w:rPr>
        <w:t>(3)概算払い（前払い）の実施</w:t>
      </w:r>
      <w:r w:rsidRPr="00555C4F">
        <w:rPr>
          <w:rFonts w:hAnsi="ＭＳ 明朝" w:hint="eastAsia"/>
          <w:szCs w:val="24"/>
          <w:u w:val="single"/>
        </w:rPr>
        <w:t>（</w:t>
      </w:r>
      <w:r w:rsidR="007F091F">
        <w:rPr>
          <w:rFonts w:hAnsi="ＭＳ 明朝" w:hint="eastAsia"/>
          <w:szCs w:val="24"/>
          <w:u w:val="single"/>
        </w:rPr>
        <w:t>202</w:t>
      </w:r>
      <w:r w:rsidR="002A6B34">
        <w:rPr>
          <w:rFonts w:hAnsi="ＭＳ 明朝" w:hint="eastAsia"/>
          <w:szCs w:val="24"/>
          <w:u w:val="single"/>
        </w:rPr>
        <w:t>7</w:t>
      </w:r>
      <w:r w:rsidRPr="00555C4F">
        <w:rPr>
          <w:rFonts w:hAnsi="ＭＳ 明朝" w:hint="eastAsia"/>
          <w:szCs w:val="24"/>
          <w:u w:val="single"/>
        </w:rPr>
        <w:t>年4月以降）</w:t>
      </w:r>
    </w:p>
    <w:p w14:paraId="30F2C8B0" w14:textId="77777777" w:rsidR="009C4BD7" w:rsidRPr="00AF6D49"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・本基金の助成は、原則として1年後の事業完了後、報告書等の提出、事業内容の精査後に支給します。</w:t>
      </w:r>
    </w:p>
    <w:p w14:paraId="6D09E2D3" w14:textId="77777777" w:rsidR="009C4BD7" w:rsidRPr="00AF6D49"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・ただし、希望される場合には、二次審査終了、助成決定後、助成決定額の半分まで概算払い（前払い）を実施します。</w:t>
      </w:r>
    </w:p>
    <w:p w14:paraId="2F4F9F28" w14:textId="77777777" w:rsidR="009C4BD7" w:rsidRPr="00AF6D49"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・概算払い（前払い）は1回のみです。その場合は「概算払い請求書」を提出してください。</w:t>
      </w:r>
    </w:p>
    <w:p w14:paraId="48F37F53" w14:textId="19227FE9" w:rsidR="009C4BD7" w:rsidRPr="00555C4F" w:rsidRDefault="009C4BD7" w:rsidP="009C4BD7">
      <w:pPr>
        <w:pStyle w:val="a3"/>
        <w:wordWrap/>
        <w:adjustRightInd/>
        <w:spacing w:line="240" w:lineRule="auto"/>
        <w:ind w:leftChars="85" w:left="178"/>
        <w:rPr>
          <w:rFonts w:hAnsi="ＭＳ 明朝"/>
          <w:szCs w:val="24"/>
        </w:rPr>
      </w:pPr>
      <w:r w:rsidRPr="00555C4F">
        <w:rPr>
          <w:rFonts w:hAnsi="ＭＳ 明朝" w:hint="eastAsia"/>
          <w:szCs w:val="24"/>
        </w:rPr>
        <w:t>(4)事業の完了報告、助成金支給</w:t>
      </w:r>
      <w:r w:rsidRPr="00555C4F">
        <w:rPr>
          <w:rFonts w:hAnsi="ＭＳ 明朝" w:hint="eastAsia"/>
          <w:szCs w:val="24"/>
          <w:u w:val="single"/>
        </w:rPr>
        <w:t>（</w:t>
      </w:r>
      <w:r w:rsidR="007F091F">
        <w:rPr>
          <w:rFonts w:hAnsi="ＭＳ 明朝" w:hint="eastAsia"/>
          <w:szCs w:val="24"/>
          <w:u w:val="single"/>
        </w:rPr>
        <w:t>202</w:t>
      </w:r>
      <w:r w:rsidR="002A6B34">
        <w:rPr>
          <w:rFonts w:hAnsi="ＭＳ 明朝" w:hint="eastAsia"/>
          <w:szCs w:val="24"/>
          <w:u w:val="single"/>
        </w:rPr>
        <w:t>8</w:t>
      </w:r>
      <w:r w:rsidRPr="00555C4F">
        <w:rPr>
          <w:rFonts w:hAnsi="ＭＳ 明朝" w:hint="eastAsia"/>
          <w:szCs w:val="24"/>
          <w:u w:val="single"/>
        </w:rPr>
        <w:t>年4～6月頃）</w:t>
      </w:r>
    </w:p>
    <w:p w14:paraId="40687A54" w14:textId="77777777" w:rsidR="009C4BD7" w:rsidRPr="00AF6D49"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・事業完了後1ヶ月以内に、「事業完了報告書」や成果物等を提出していただきます。</w:t>
      </w:r>
    </w:p>
    <w:p w14:paraId="0329C6EE" w14:textId="3E5A40C3" w:rsidR="009C4BD7" w:rsidRPr="00AF6D49"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・事業完了報告等の精査後、内容が適正であれば、助成金を支給します。概算払い</w:t>
      </w:r>
      <w:r w:rsidR="00A719C9" w:rsidRPr="00AF6D49">
        <w:rPr>
          <w:rFonts w:ascii="ＭＳ 明朝" w:hAnsi="ＭＳ 明朝" w:hint="eastAsia"/>
          <w:sz w:val="24"/>
          <w:szCs w:val="24"/>
        </w:rPr>
        <w:t>（前払い）</w:t>
      </w:r>
      <w:r w:rsidRPr="00AF6D49">
        <w:rPr>
          <w:rFonts w:ascii="ＭＳ 明朝" w:hAnsi="ＭＳ 明朝" w:hint="eastAsia"/>
          <w:sz w:val="24"/>
          <w:szCs w:val="24"/>
        </w:rPr>
        <w:t>実施済の場合は残額を支給します。</w:t>
      </w:r>
    </w:p>
    <w:p w14:paraId="74C146D7" w14:textId="77777777" w:rsidR="009C4BD7" w:rsidRPr="00AF6D49" w:rsidRDefault="009C4BD7" w:rsidP="009C4BD7">
      <w:pPr>
        <w:ind w:leftChars="228" w:left="719" w:hangingChars="100" w:hanging="240"/>
        <w:rPr>
          <w:rFonts w:ascii="ＭＳ 明朝" w:hAnsi="ＭＳ 明朝"/>
          <w:sz w:val="24"/>
          <w:szCs w:val="24"/>
        </w:rPr>
      </w:pPr>
      <w:r w:rsidRPr="00AF6D49">
        <w:rPr>
          <w:rFonts w:ascii="ＭＳ 明朝" w:hAnsi="ＭＳ 明朝" w:hint="eastAsia"/>
          <w:sz w:val="24"/>
          <w:szCs w:val="24"/>
        </w:rPr>
        <w:t>・事業完了報告により必要額が決定額を下回る場合は、余剰分については助成を見送らせていただきます。報告内容に不適正な数字の計上がある場合や報告書の著しい提出遅延等、不誠実な対応がある場合には、助成金を支給せず、また概算払い（前払い）実施済みの分は返金していただくことがあります。</w:t>
      </w:r>
    </w:p>
    <w:p w14:paraId="35C790A8" w14:textId="77777777" w:rsidR="009C4BD7" w:rsidRPr="00AF6D49" w:rsidRDefault="009C4BD7" w:rsidP="009C4BD7">
      <w:pPr>
        <w:ind w:leftChars="230" w:left="721" w:hangingChars="99" w:hanging="238"/>
        <w:rPr>
          <w:rFonts w:ascii="ＭＳ 明朝" w:hAnsi="ＭＳ 明朝"/>
          <w:sz w:val="24"/>
          <w:szCs w:val="24"/>
        </w:rPr>
      </w:pPr>
      <w:r w:rsidRPr="00AF6D49">
        <w:rPr>
          <w:rFonts w:ascii="ＭＳ 明朝" w:hAnsi="ＭＳ 明朝" w:hint="eastAsia"/>
          <w:sz w:val="24"/>
          <w:szCs w:val="24"/>
        </w:rPr>
        <w:t>・原則として現地実査を行い、事業完了報告との整合性を検証します。</w:t>
      </w:r>
    </w:p>
    <w:p w14:paraId="440552D3" w14:textId="77777777" w:rsidR="009C4BD7" w:rsidRDefault="009C4BD7" w:rsidP="009C4BD7">
      <w:pPr>
        <w:ind w:firstLineChars="200" w:firstLine="480"/>
        <w:rPr>
          <w:rFonts w:ascii="ＭＳ 明朝" w:hAnsi="ＭＳ 明朝"/>
          <w:sz w:val="24"/>
          <w:szCs w:val="24"/>
        </w:rPr>
      </w:pPr>
      <w:r w:rsidRPr="00AF6D49">
        <w:rPr>
          <w:rFonts w:ascii="ＭＳ 明朝" w:hAnsi="ＭＳ 明朝" w:hint="eastAsia"/>
          <w:sz w:val="24"/>
          <w:szCs w:val="24"/>
        </w:rPr>
        <w:t>・事業完了後も継続して報告を求めることがあります。</w:t>
      </w:r>
    </w:p>
    <w:p w14:paraId="56F555A7" w14:textId="01EF90D5" w:rsidR="00DC0732" w:rsidRPr="00555C4F" w:rsidRDefault="00DC0732" w:rsidP="00DC0732">
      <w:pPr>
        <w:pStyle w:val="a3"/>
        <w:wordWrap/>
        <w:adjustRightInd/>
        <w:spacing w:line="240" w:lineRule="auto"/>
        <w:ind w:leftChars="85" w:left="178"/>
        <w:rPr>
          <w:rFonts w:hAnsi="ＭＳ 明朝"/>
          <w:szCs w:val="24"/>
        </w:rPr>
      </w:pPr>
      <w:r w:rsidRPr="00555C4F">
        <w:rPr>
          <w:rFonts w:hAnsi="ＭＳ 明朝" w:hint="eastAsia"/>
          <w:szCs w:val="24"/>
        </w:rPr>
        <w:t>(</w:t>
      </w:r>
      <w:r>
        <w:rPr>
          <w:rFonts w:hAnsi="ＭＳ 明朝" w:hint="eastAsia"/>
          <w:szCs w:val="24"/>
        </w:rPr>
        <w:t>5</w:t>
      </w:r>
      <w:r w:rsidRPr="00555C4F">
        <w:rPr>
          <w:rFonts w:hAnsi="ＭＳ 明朝" w:hint="eastAsia"/>
          <w:szCs w:val="24"/>
        </w:rPr>
        <w:t>)</w:t>
      </w:r>
      <w:r w:rsidR="00C01169">
        <w:rPr>
          <w:rFonts w:hAnsi="ＭＳ 明朝" w:hint="eastAsia"/>
          <w:szCs w:val="24"/>
        </w:rPr>
        <w:t>助成金支給後</w:t>
      </w:r>
      <w:r w:rsidRPr="00555C4F">
        <w:rPr>
          <w:rFonts w:hAnsi="ＭＳ 明朝" w:hint="eastAsia"/>
          <w:szCs w:val="24"/>
          <w:u w:val="single"/>
        </w:rPr>
        <w:t>（</w:t>
      </w:r>
      <w:r>
        <w:rPr>
          <w:rFonts w:hAnsi="ＭＳ 明朝" w:hint="eastAsia"/>
          <w:szCs w:val="24"/>
          <w:u w:val="single"/>
        </w:rPr>
        <w:t>202</w:t>
      </w:r>
      <w:r w:rsidR="002A6B34">
        <w:rPr>
          <w:rFonts w:hAnsi="ＭＳ 明朝" w:hint="eastAsia"/>
          <w:szCs w:val="24"/>
          <w:u w:val="single"/>
        </w:rPr>
        <w:t>8</w:t>
      </w:r>
      <w:r w:rsidRPr="00555C4F">
        <w:rPr>
          <w:rFonts w:hAnsi="ＭＳ 明朝" w:hint="eastAsia"/>
          <w:szCs w:val="24"/>
          <w:u w:val="single"/>
        </w:rPr>
        <w:t>年</w:t>
      </w:r>
      <w:r w:rsidR="00741539">
        <w:rPr>
          <w:rFonts w:hAnsi="ＭＳ 明朝" w:hint="eastAsia"/>
          <w:szCs w:val="24"/>
          <w:u w:val="single"/>
        </w:rPr>
        <w:t>6</w:t>
      </w:r>
      <w:r w:rsidRPr="00555C4F">
        <w:rPr>
          <w:rFonts w:hAnsi="ＭＳ 明朝" w:hint="eastAsia"/>
          <w:szCs w:val="24"/>
          <w:u w:val="single"/>
        </w:rPr>
        <w:t>～</w:t>
      </w:r>
      <w:r w:rsidR="00741539">
        <w:rPr>
          <w:rFonts w:hAnsi="ＭＳ 明朝" w:hint="eastAsia"/>
          <w:szCs w:val="24"/>
          <w:u w:val="single"/>
        </w:rPr>
        <w:t>7</w:t>
      </w:r>
      <w:r w:rsidRPr="00555C4F">
        <w:rPr>
          <w:rFonts w:hAnsi="ＭＳ 明朝" w:hint="eastAsia"/>
          <w:szCs w:val="24"/>
          <w:u w:val="single"/>
        </w:rPr>
        <w:t>月頃）</w:t>
      </w:r>
    </w:p>
    <w:p w14:paraId="1CE3DB0F" w14:textId="43DE471A" w:rsidR="00DC0732" w:rsidRPr="00A719C9" w:rsidRDefault="00DC0732" w:rsidP="00DC0732">
      <w:pPr>
        <w:ind w:leftChars="228" w:left="719" w:hangingChars="100" w:hanging="240"/>
        <w:rPr>
          <w:rFonts w:ascii="ＭＳ 明朝" w:hAnsi="ＭＳ 明朝"/>
          <w:sz w:val="24"/>
          <w:szCs w:val="24"/>
        </w:rPr>
      </w:pPr>
      <w:r w:rsidRPr="00A719C9">
        <w:rPr>
          <w:rFonts w:ascii="ＭＳ 明朝" w:hAnsi="ＭＳ 明朝" w:hint="eastAsia"/>
          <w:sz w:val="24"/>
          <w:szCs w:val="24"/>
        </w:rPr>
        <w:t>・事業</w:t>
      </w:r>
      <w:r w:rsidR="0009589B" w:rsidRPr="00A719C9">
        <w:rPr>
          <w:rFonts w:ascii="ＭＳ 明朝" w:hAnsi="ＭＳ 明朝" w:hint="eastAsia"/>
          <w:sz w:val="24"/>
          <w:szCs w:val="24"/>
        </w:rPr>
        <w:t>成果を成果発表会にて発表していただきます。</w:t>
      </w:r>
    </w:p>
    <w:p w14:paraId="6C579DCC" w14:textId="12A6670F" w:rsidR="00DC0732" w:rsidRPr="00A719C9" w:rsidRDefault="00DC0732" w:rsidP="00DC0732">
      <w:pPr>
        <w:ind w:leftChars="228" w:left="719" w:hangingChars="100" w:hanging="240"/>
        <w:rPr>
          <w:rFonts w:ascii="ＭＳ 明朝" w:hAnsi="ＭＳ 明朝"/>
          <w:sz w:val="24"/>
          <w:szCs w:val="24"/>
        </w:rPr>
      </w:pPr>
      <w:r w:rsidRPr="00A719C9">
        <w:rPr>
          <w:rFonts w:ascii="ＭＳ 明朝" w:hAnsi="ＭＳ 明朝" w:hint="eastAsia"/>
          <w:sz w:val="24"/>
          <w:szCs w:val="24"/>
        </w:rPr>
        <w:t>・事業完了</w:t>
      </w:r>
      <w:r w:rsidR="005E31AA" w:rsidRPr="00A719C9">
        <w:rPr>
          <w:rFonts w:ascii="ＭＳ 明朝" w:hAnsi="ＭＳ 明朝" w:hint="eastAsia"/>
          <w:sz w:val="24"/>
          <w:szCs w:val="24"/>
        </w:rPr>
        <w:t>後も継続して</w:t>
      </w:r>
      <w:r w:rsidR="002C4ADE" w:rsidRPr="00A719C9">
        <w:rPr>
          <w:rFonts w:ascii="ＭＳ 明朝" w:hAnsi="ＭＳ 明朝" w:hint="eastAsia"/>
          <w:sz w:val="24"/>
          <w:szCs w:val="24"/>
        </w:rPr>
        <w:t>アンケート</w:t>
      </w:r>
      <w:r w:rsidR="009A023B" w:rsidRPr="00A719C9">
        <w:rPr>
          <w:rFonts w:ascii="ＭＳ 明朝" w:hAnsi="ＭＳ 明朝" w:hint="eastAsia"/>
          <w:sz w:val="24"/>
          <w:szCs w:val="24"/>
        </w:rPr>
        <w:t>（年次）に回答いただきます。</w:t>
      </w:r>
    </w:p>
    <w:p w14:paraId="1B4741AB" w14:textId="77777777" w:rsidR="009C4BD7" w:rsidRPr="00011DC7" w:rsidRDefault="009C4BD7" w:rsidP="009C4BD7">
      <w:pPr>
        <w:rPr>
          <w:rFonts w:ascii="ＭＳ 明朝" w:hAnsi="ＭＳ 明朝"/>
          <w:sz w:val="24"/>
          <w:szCs w:val="24"/>
          <w:u w:val="single"/>
        </w:rPr>
      </w:pPr>
    </w:p>
    <w:p w14:paraId="17AF0EDF" w14:textId="77777777" w:rsidR="009C4BD7" w:rsidRPr="00AF6D49" w:rsidRDefault="009C4BD7" w:rsidP="009C4BD7">
      <w:pPr>
        <w:rPr>
          <w:rFonts w:ascii="ＭＳ 明朝" w:hAnsi="ＭＳ 明朝"/>
          <w:sz w:val="24"/>
          <w:szCs w:val="24"/>
        </w:rPr>
      </w:pPr>
      <w:r w:rsidRPr="00AF6D49">
        <w:rPr>
          <w:rFonts w:ascii="ＭＳ 明朝" w:hAnsi="ＭＳ 明朝" w:hint="eastAsia"/>
          <w:sz w:val="24"/>
          <w:szCs w:val="24"/>
        </w:rPr>
        <w:t>【参考】提出資料例</w:t>
      </w:r>
    </w:p>
    <w:p w14:paraId="31DA3B02" w14:textId="39AFDFC8" w:rsidR="009C4BD7" w:rsidRPr="00AF6D49" w:rsidRDefault="009C4BD7" w:rsidP="009C4BD7">
      <w:pPr>
        <w:ind w:firstLineChars="150" w:firstLine="360"/>
        <w:rPr>
          <w:rFonts w:ascii="ＭＳ 明朝" w:hAnsi="ＭＳ 明朝"/>
          <w:sz w:val="24"/>
          <w:szCs w:val="24"/>
          <w:u w:val="single"/>
        </w:rPr>
      </w:pPr>
      <w:r w:rsidRPr="00AF6D49">
        <w:rPr>
          <w:rFonts w:ascii="ＭＳ 明朝" w:hAnsi="ＭＳ 明朝" w:hint="eastAsia"/>
          <w:sz w:val="24"/>
          <w:szCs w:val="24"/>
          <w:u w:val="single"/>
        </w:rPr>
        <w:t>○申請時（一次審査前、</w:t>
      </w:r>
      <w:r w:rsidR="001441D7">
        <w:rPr>
          <w:rFonts w:ascii="ＭＳ 明朝" w:hAnsi="ＭＳ 明朝" w:hint="eastAsia"/>
          <w:sz w:val="24"/>
          <w:szCs w:val="24"/>
          <w:u w:val="single"/>
        </w:rPr>
        <w:t>4</w:t>
      </w:r>
      <w:r w:rsidRPr="00AF6D49">
        <w:rPr>
          <w:rFonts w:ascii="ＭＳ 明朝" w:hAnsi="ＭＳ 明朝" w:hint="eastAsia"/>
          <w:sz w:val="24"/>
          <w:szCs w:val="24"/>
          <w:u w:val="single"/>
        </w:rPr>
        <w:t>～</w:t>
      </w:r>
      <w:r w:rsidR="001441D7">
        <w:rPr>
          <w:rFonts w:ascii="ＭＳ 明朝" w:hAnsi="ＭＳ 明朝" w:hint="eastAsia"/>
          <w:sz w:val="24"/>
          <w:szCs w:val="24"/>
          <w:u w:val="single"/>
        </w:rPr>
        <w:t>6</w:t>
      </w:r>
      <w:r w:rsidRPr="00AF6D49">
        <w:rPr>
          <w:rFonts w:ascii="ＭＳ 明朝" w:hAnsi="ＭＳ 明朝" w:hint="eastAsia"/>
          <w:sz w:val="24"/>
          <w:szCs w:val="24"/>
          <w:u w:val="single"/>
        </w:rPr>
        <w:t>月）</w:t>
      </w:r>
    </w:p>
    <w:p w14:paraId="1C1685D5" w14:textId="77777777" w:rsidR="009C4BD7" w:rsidRPr="00AF6D49" w:rsidRDefault="009C4BD7" w:rsidP="009C4BD7">
      <w:pPr>
        <w:ind w:leftChars="346" w:left="727"/>
        <w:rPr>
          <w:rFonts w:ascii="ＭＳ 明朝" w:hAnsi="ＭＳ 明朝"/>
          <w:sz w:val="24"/>
          <w:szCs w:val="24"/>
        </w:rPr>
      </w:pPr>
      <w:r w:rsidRPr="00AF6D49">
        <w:rPr>
          <w:rFonts w:ascii="ＭＳ 明朝" w:hAnsi="ＭＳ 明朝" w:hint="eastAsia"/>
          <w:sz w:val="24"/>
          <w:szCs w:val="24"/>
        </w:rPr>
        <w:t>助成金交付申請書、法人登記簿謄本、直近の営業報告書・財務資料</w:t>
      </w:r>
    </w:p>
    <w:p w14:paraId="27190882" w14:textId="03163FF4" w:rsidR="009C4BD7" w:rsidRPr="00AF6D49" w:rsidRDefault="009C4BD7" w:rsidP="009C4BD7">
      <w:pPr>
        <w:ind w:firstLineChars="150" w:firstLine="360"/>
        <w:rPr>
          <w:rFonts w:ascii="ＭＳ 明朝" w:hAnsi="ＭＳ 明朝"/>
          <w:sz w:val="24"/>
          <w:szCs w:val="24"/>
          <w:u w:val="single"/>
        </w:rPr>
      </w:pPr>
      <w:r w:rsidRPr="00AF6D49">
        <w:rPr>
          <w:rFonts w:ascii="ＭＳ 明朝" w:hAnsi="ＭＳ 明朝" w:hint="eastAsia"/>
          <w:sz w:val="24"/>
          <w:szCs w:val="24"/>
          <w:u w:val="single"/>
        </w:rPr>
        <w:t>○　 〃　（二次審査前、1</w:t>
      </w:r>
      <w:r w:rsidR="00BD0FFD">
        <w:rPr>
          <w:rFonts w:ascii="ＭＳ 明朝" w:hAnsi="ＭＳ 明朝" w:hint="eastAsia"/>
          <w:sz w:val="24"/>
          <w:szCs w:val="24"/>
          <w:u w:val="single"/>
        </w:rPr>
        <w:t>0</w:t>
      </w:r>
      <w:r w:rsidRPr="00AF6D49">
        <w:rPr>
          <w:rFonts w:ascii="ＭＳ 明朝" w:hAnsi="ＭＳ 明朝" w:hint="eastAsia"/>
          <w:sz w:val="24"/>
          <w:szCs w:val="24"/>
          <w:u w:val="single"/>
        </w:rPr>
        <w:t>～12月）</w:t>
      </w:r>
    </w:p>
    <w:p w14:paraId="06682BB0" w14:textId="77777777" w:rsidR="009C4BD7" w:rsidRPr="00AF6D49" w:rsidRDefault="009C4BD7" w:rsidP="009C4BD7">
      <w:pPr>
        <w:ind w:leftChars="347" w:left="729"/>
        <w:rPr>
          <w:rFonts w:ascii="ＭＳ 明朝" w:hAnsi="ＭＳ 明朝"/>
          <w:sz w:val="24"/>
          <w:szCs w:val="24"/>
        </w:rPr>
      </w:pPr>
      <w:r w:rsidRPr="00AF6D49">
        <w:rPr>
          <w:rFonts w:ascii="ＭＳ 明朝" w:hAnsi="ＭＳ 明朝" w:hint="eastAsia"/>
          <w:sz w:val="24"/>
          <w:szCs w:val="24"/>
        </w:rPr>
        <w:t>積算根拠資料、所有者との長期契約（写）、個人情報保護法対応資料、その他関係資料</w:t>
      </w:r>
    </w:p>
    <w:p w14:paraId="6560A4D9" w14:textId="77777777" w:rsidR="009C4BD7" w:rsidRPr="00AF6D49" w:rsidRDefault="009C4BD7" w:rsidP="009C4BD7">
      <w:pPr>
        <w:ind w:firstLineChars="150" w:firstLine="360"/>
        <w:rPr>
          <w:rFonts w:ascii="ＭＳ 明朝" w:hAnsi="ＭＳ 明朝"/>
          <w:sz w:val="24"/>
          <w:szCs w:val="24"/>
          <w:u w:val="single"/>
        </w:rPr>
      </w:pPr>
      <w:r w:rsidRPr="00AF6D49">
        <w:rPr>
          <w:rFonts w:ascii="ＭＳ 明朝" w:hAnsi="ＭＳ 明朝" w:hint="eastAsia"/>
          <w:sz w:val="24"/>
          <w:szCs w:val="24"/>
          <w:u w:val="single"/>
        </w:rPr>
        <w:t>○報告時（事業完了後、4月頃）</w:t>
      </w:r>
    </w:p>
    <w:p w14:paraId="47A11596" w14:textId="77777777" w:rsidR="009C4BD7" w:rsidRDefault="009C4BD7" w:rsidP="009967BF">
      <w:pPr>
        <w:ind w:leftChars="328" w:left="689"/>
        <w:rPr>
          <w:rFonts w:ascii="ＭＳ 明朝" w:hAnsi="ＭＳ 明朝"/>
          <w:sz w:val="24"/>
          <w:szCs w:val="24"/>
        </w:rPr>
      </w:pPr>
      <w:r w:rsidRPr="00AF6D49">
        <w:rPr>
          <w:rFonts w:ascii="ＭＳ 明朝" w:hAnsi="ＭＳ 明朝" w:hint="eastAsia"/>
          <w:sz w:val="24"/>
          <w:szCs w:val="24"/>
        </w:rPr>
        <w:t>事業完了報告書、事業報告書、確認資料（帳簿、契約書、領収書等の写し、事業実施前後の写真、成果物にかかる資料）</w:t>
      </w:r>
    </w:p>
    <w:p w14:paraId="00A511AD" w14:textId="77777777" w:rsidR="00354B3B" w:rsidRPr="00AF6D49" w:rsidRDefault="00354B3B" w:rsidP="009967BF">
      <w:pPr>
        <w:ind w:leftChars="328" w:left="689"/>
        <w:rPr>
          <w:rFonts w:ascii="ＭＳ 明朝" w:hAnsi="ＭＳ 明朝"/>
          <w:sz w:val="24"/>
          <w:szCs w:val="24"/>
        </w:rPr>
      </w:pPr>
    </w:p>
    <w:p w14:paraId="0CDCD2F9" w14:textId="206734AC" w:rsidR="009C4BD7" w:rsidRPr="00AF6D49" w:rsidRDefault="00F97925" w:rsidP="009C4BD7">
      <w:pPr>
        <w:pStyle w:val="a3"/>
        <w:wordWrap/>
        <w:adjustRightInd/>
        <w:spacing w:line="240" w:lineRule="auto"/>
        <w:rPr>
          <w:rFonts w:ascii="ＭＳ ゴシック" w:eastAsia="ＭＳ ゴシック" w:hAnsi="ＭＳ ゴシック"/>
          <w:b/>
          <w:szCs w:val="24"/>
        </w:rPr>
      </w:pPr>
      <w:r>
        <w:rPr>
          <w:rFonts w:ascii="ＭＳ ゴシック" w:eastAsia="ＭＳ ゴシック" w:hAnsi="ＭＳ ゴシック" w:hint="eastAsia"/>
          <w:b/>
          <w:szCs w:val="24"/>
        </w:rPr>
        <w:t>９</w:t>
      </w:r>
      <w:r w:rsidR="009C4BD7" w:rsidRPr="00AF6D49">
        <w:rPr>
          <w:rFonts w:ascii="ＭＳ ゴシック" w:eastAsia="ＭＳ ゴシック" w:hAnsi="ＭＳ ゴシック" w:hint="eastAsia"/>
          <w:b/>
          <w:szCs w:val="24"/>
        </w:rPr>
        <w:t xml:space="preserve">　募集期間と応募方法</w:t>
      </w:r>
    </w:p>
    <w:p w14:paraId="0E965774" w14:textId="19F10C18" w:rsidR="009C4BD7" w:rsidRPr="00AF6D49" w:rsidRDefault="009C4BD7" w:rsidP="009C4BD7">
      <w:pPr>
        <w:ind w:firstLineChars="200" w:firstLine="480"/>
        <w:rPr>
          <w:rFonts w:ascii="ＭＳ 明朝" w:hAnsi="ＭＳ 明朝"/>
          <w:sz w:val="24"/>
          <w:szCs w:val="24"/>
        </w:rPr>
      </w:pPr>
      <w:r w:rsidRPr="00AF6D49">
        <w:rPr>
          <w:rFonts w:ascii="ＭＳ 明朝" w:hAnsi="ＭＳ 明朝" w:hint="eastAsia"/>
          <w:sz w:val="24"/>
          <w:szCs w:val="24"/>
        </w:rPr>
        <w:t xml:space="preserve">(1)　募集期間　</w:t>
      </w:r>
      <w:r w:rsidR="00947E0E">
        <w:rPr>
          <w:rFonts w:ascii="ＭＳ 明朝" w:hAnsi="ＭＳ 明朝" w:hint="eastAsia"/>
          <w:sz w:val="24"/>
          <w:szCs w:val="24"/>
          <w:u w:val="single"/>
        </w:rPr>
        <w:t>202</w:t>
      </w:r>
      <w:r w:rsidR="002A6B34">
        <w:rPr>
          <w:rFonts w:ascii="ＭＳ 明朝" w:hAnsi="ＭＳ 明朝" w:hint="eastAsia"/>
          <w:sz w:val="24"/>
          <w:szCs w:val="24"/>
          <w:u w:val="single"/>
        </w:rPr>
        <w:t>6</w:t>
      </w:r>
      <w:r w:rsidRPr="00AF6D49">
        <w:rPr>
          <w:rFonts w:ascii="ＭＳ 明朝" w:hAnsi="ＭＳ 明朝" w:hint="eastAsia"/>
          <w:sz w:val="24"/>
          <w:szCs w:val="24"/>
          <w:u w:val="single"/>
        </w:rPr>
        <w:t>年</w:t>
      </w:r>
      <w:r w:rsidR="001441D7">
        <w:rPr>
          <w:rFonts w:ascii="ＭＳ 明朝" w:hAnsi="ＭＳ 明朝" w:hint="eastAsia"/>
          <w:sz w:val="24"/>
          <w:szCs w:val="24"/>
          <w:u w:val="single"/>
        </w:rPr>
        <w:t>4</w:t>
      </w:r>
      <w:r w:rsidRPr="00AF6D49">
        <w:rPr>
          <w:rFonts w:ascii="ＭＳ 明朝" w:hAnsi="ＭＳ 明朝" w:hint="eastAsia"/>
          <w:sz w:val="24"/>
          <w:szCs w:val="24"/>
          <w:u w:val="single"/>
        </w:rPr>
        <w:t>月</w:t>
      </w:r>
      <w:r w:rsidR="001441D7">
        <w:rPr>
          <w:rFonts w:ascii="ＭＳ 明朝" w:hAnsi="ＭＳ 明朝" w:hint="eastAsia"/>
          <w:sz w:val="24"/>
          <w:szCs w:val="24"/>
          <w:u w:val="single"/>
        </w:rPr>
        <w:t>1</w:t>
      </w:r>
      <w:r w:rsidRPr="00AF6D49">
        <w:rPr>
          <w:rFonts w:ascii="ＭＳ 明朝" w:hAnsi="ＭＳ 明朝" w:hint="eastAsia"/>
          <w:sz w:val="24"/>
          <w:szCs w:val="24"/>
          <w:u w:val="single"/>
        </w:rPr>
        <w:t>日（</w:t>
      </w:r>
      <w:r w:rsidR="002A6B34">
        <w:rPr>
          <w:rFonts w:ascii="ＭＳ 明朝" w:hAnsi="ＭＳ 明朝" w:hint="eastAsia"/>
          <w:sz w:val="24"/>
          <w:szCs w:val="24"/>
          <w:u w:val="single"/>
        </w:rPr>
        <w:t>水</w:t>
      </w:r>
      <w:r w:rsidRPr="00AF6D49">
        <w:rPr>
          <w:rFonts w:ascii="ＭＳ 明朝" w:hAnsi="ＭＳ 明朝" w:hint="eastAsia"/>
          <w:sz w:val="24"/>
          <w:szCs w:val="24"/>
          <w:u w:val="single"/>
        </w:rPr>
        <w:t>）～</w:t>
      </w:r>
      <w:r w:rsidR="00947E0E">
        <w:rPr>
          <w:rFonts w:ascii="ＭＳ 明朝" w:hAnsi="ＭＳ 明朝" w:hint="eastAsia"/>
          <w:sz w:val="24"/>
          <w:szCs w:val="24"/>
          <w:u w:val="single"/>
        </w:rPr>
        <w:t>202</w:t>
      </w:r>
      <w:r w:rsidR="002A6B34">
        <w:rPr>
          <w:rFonts w:ascii="ＭＳ 明朝" w:hAnsi="ＭＳ 明朝" w:hint="eastAsia"/>
          <w:sz w:val="24"/>
          <w:szCs w:val="24"/>
          <w:u w:val="single"/>
        </w:rPr>
        <w:t>6</w:t>
      </w:r>
      <w:r w:rsidRPr="00AF6D49">
        <w:rPr>
          <w:rFonts w:ascii="ＭＳ 明朝" w:hAnsi="ＭＳ 明朝" w:hint="eastAsia"/>
          <w:sz w:val="24"/>
          <w:szCs w:val="24"/>
          <w:u w:val="single"/>
        </w:rPr>
        <w:t>年</w:t>
      </w:r>
      <w:r w:rsidR="001441D7">
        <w:rPr>
          <w:rFonts w:ascii="ＭＳ 明朝" w:hAnsi="ＭＳ 明朝" w:hint="eastAsia"/>
          <w:sz w:val="24"/>
          <w:szCs w:val="24"/>
          <w:u w:val="single"/>
        </w:rPr>
        <w:t>6</w:t>
      </w:r>
      <w:r w:rsidRPr="00AF6D49">
        <w:rPr>
          <w:rFonts w:ascii="ＭＳ 明朝" w:hAnsi="ＭＳ 明朝" w:hint="eastAsia"/>
          <w:sz w:val="24"/>
          <w:szCs w:val="24"/>
          <w:u w:val="single"/>
        </w:rPr>
        <w:t>月</w:t>
      </w:r>
      <w:r w:rsidR="001441D7">
        <w:rPr>
          <w:rFonts w:ascii="ＭＳ 明朝" w:hAnsi="ＭＳ 明朝" w:hint="eastAsia"/>
          <w:sz w:val="24"/>
          <w:szCs w:val="24"/>
          <w:u w:val="single"/>
        </w:rPr>
        <w:t>30</w:t>
      </w:r>
      <w:r w:rsidR="00947E0E">
        <w:rPr>
          <w:rFonts w:ascii="ＭＳ 明朝" w:hAnsi="ＭＳ 明朝" w:hint="eastAsia"/>
          <w:sz w:val="24"/>
          <w:szCs w:val="24"/>
          <w:u w:val="single"/>
        </w:rPr>
        <w:t>日（</w:t>
      </w:r>
      <w:r w:rsidR="002A6B34">
        <w:rPr>
          <w:rFonts w:ascii="ＭＳ 明朝" w:hAnsi="ＭＳ 明朝" w:hint="eastAsia"/>
          <w:sz w:val="24"/>
          <w:szCs w:val="24"/>
          <w:u w:val="single"/>
        </w:rPr>
        <w:t>火</w:t>
      </w:r>
      <w:r w:rsidRPr="00AF6D49">
        <w:rPr>
          <w:rFonts w:ascii="ＭＳ 明朝" w:hAnsi="ＭＳ 明朝" w:hint="eastAsia"/>
          <w:sz w:val="24"/>
          <w:szCs w:val="24"/>
          <w:u w:val="single"/>
        </w:rPr>
        <w:t>）</w:t>
      </w:r>
    </w:p>
    <w:p w14:paraId="38A5AB13" w14:textId="77777777" w:rsidR="009C4BD7" w:rsidRPr="00AF6D49" w:rsidRDefault="009C4BD7" w:rsidP="009C4BD7">
      <w:pPr>
        <w:ind w:firstLineChars="2451" w:firstLine="5882"/>
        <w:rPr>
          <w:rFonts w:ascii="ＭＳ 明朝" w:hAnsi="ＭＳ 明朝"/>
          <w:sz w:val="24"/>
          <w:szCs w:val="24"/>
        </w:rPr>
      </w:pPr>
      <w:r w:rsidRPr="00AF6D49">
        <w:rPr>
          <w:rFonts w:ascii="ＭＳ 明朝" w:hAnsi="ＭＳ 明朝" w:hint="eastAsia"/>
          <w:sz w:val="24"/>
          <w:szCs w:val="24"/>
        </w:rPr>
        <w:t>（当日消印有効）</w:t>
      </w:r>
      <w:r>
        <w:rPr>
          <w:rFonts w:ascii="ＭＳ 明朝" w:hAnsi="ＭＳ 明朝" w:hint="eastAsia"/>
          <w:sz w:val="24"/>
          <w:szCs w:val="24"/>
        </w:rPr>
        <w:t xml:space="preserve">   </w:t>
      </w:r>
    </w:p>
    <w:p w14:paraId="46A0B8A4" w14:textId="77777777" w:rsidR="009C4BD7" w:rsidRDefault="009C4BD7" w:rsidP="009C4BD7">
      <w:pPr>
        <w:ind w:leftChars="228" w:left="839" w:hangingChars="150" w:hanging="360"/>
        <w:rPr>
          <w:rFonts w:ascii="ＭＳ 明朝" w:hAnsi="ＭＳ 明朝"/>
          <w:sz w:val="24"/>
          <w:szCs w:val="24"/>
        </w:rPr>
      </w:pPr>
      <w:r w:rsidRPr="00AF6D49">
        <w:rPr>
          <w:rFonts w:ascii="ＭＳ 明朝" w:hAnsi="ＭＳ 明朝" w:hint="eastAsia"/>
          <w:sz w:val="24"/>
          <w:szCs w:val="24"/>
        </w:rPr>
        <w:t>(2)　所定の申請書に記入の上、正・副2部(2部とも押印、片面印刷、ホチキス</w:t>
      </w:r>
      <w:r w:rsidR="00947E0E">
        <w:rPr>
          <w:rFonts w:ascii="ＭＳ 明朝" w:hAnsi="ＭＳ 明朝" w:hint="eastAsia"/>
          <w:sz w:val="24"/>
          <w:szCs w:val="24"/>
        </w:rPr>
        <w:t>留め</w:t>
      </w:r>
      <w:r w:rsidRPr="00AF6D49">
        <w:rPr>
          <w:rFonts w:ascii="ＭＳ 明朝" w:hAnsi="ＭＳ 明朝" w:hint="eastAsia"/>
          <w:sz w:val="24"/>
          <w:szCs w:val="24"/>
        </w:rPr>
        <w:t>なし)を全国森林組合連合会あてに</w:t>
      </w:r>
      <w:r w:rsidRPr="00AF6D49">
        <w:rPr>
          <w:rFonts w:ascii="ＭＳ 明朝" w:hAnsi="ＭＳ 明朝" w:hint="eastAsia"/>
          <w:sz w:val="24"/>
          <w:szCs w:val="24"/>
          <w:u w:val="wave"/>
        </w:rPr>
        <w:t>書留郵便</w:t>
      </w:r>
      <w:r w:rsidRPr="00AF6D49">
        <w:rPr>
          <w:rFonts w:ascii="ＭＳ 明朝" w:hAnsi="ＭＳ 明朝" w:hint="eastAsia"/>
          <w:sz w:val="24"/>
          <w:szCs w:val="24"/>
        </w:rPr>
        <w:t>にて送付してください。</w:t>
      </w:r>
    </w:p>
    <w:p w14:paraId="7FB2030C" w14:textId="77777777" w:rsidR="009078D0" w:rsidRPr="00AF6D49" w:rsidRDefault="009078D0" w:rsidP="009C4BD7">
      <w:pPr>
        <w:ind w:leftChars="228" w:left="839" w:hangingChars="150" w:hanging="360"/>
        <w:rPr>
          <w:rFonts w:ascii="ＭＳ 明朝" w:hAnsi="ＭＳ 明朝"/>
          <w:sz w:val="24"/>
          <w:szCs w:val="24"/>
        </w:rPr>
      </w:pPr>
    </w:p>
    <w:p w14:paraId="698FEFAE" w14:textId="4CCE8265" w:rsidR="009C4BD7" w:rsidRPr="00AF6D49" w:rsidRDefault="00F97925" w:rsidP="009C4BD7">
      <w:pPr>
        <w:pStyle w:val="a3"/>
        <w:wordWrap/>
        <w:adjustRightInd/>
        <w:spacing w:line="240" w:lineRule="auto"/>
        <w:rPr>
          <w:rFonts w:ascii="ＭＳ ゴシック" w:eastAsia="ＭＳ ゴシック" w:hAnsi="ＭＳ ゴシック"/>
          <w:b/>
          <w:szCs w:val="24"/>
        </w:rPr>
      </w:pPr>
      <w:r>
        <w:rPr>
          <w:rFonts w:ascii="ＭＳ ゴシック" w:eastAsia="ＭＳ ゴシック" w:hAnsi="ＭＳ ゴシック" w:hint="eastAsia"/>
          <w:b/>
          <w:szCs w:val="24"/>
        </w:rPr>
        <w:t>10</w:t>
      </w:r>
      <w:r w:rsidR="009C4BD7" w:rsidRPr="00AF6D49">
        <w:rPr>
          <w:rFonts w:ascii="ＭＳ ゴシック" w:eastAsia="ＭＳ ゴシック" w:hAnsi="ＭＳ ゴシック" w:hint="eastAsia"/>
          <w:b/>
          <w:szCs w:val="24"/>
        </w:rPr>
        <w:t xml:space="preserve">　選考結果・その他</w:t>
      </w:r>
    </w:p>
    <w:p w14:paraId="51EAD062" w14:textId="3E0FB918" w:rsidR="009C4BD7" w:rsidRPr="00AF6D49" w:rsidRDefault="009C4BD7" w:rsidP="009C4BD7">
      <w:pPr>
        <w:ind w:leftChars="228" w:left="839" w:hangingChars="150" w:hanging="360"/>
        <w:rPr>
          <w:rFonts w:ascii="ＭＳ 明朝" w:hAnsi="ＭＳ 明朝"/>
          <w:sz w:val="24"/>
          <w:szCs w:val="24"/>
        </w:rPr>
      </w:pPr>
      <w:r w:rsidRPr="00AF6D49">
        <w:rPr>
          <w:rFonts w:ascii="ＭＳ 明朝" w:hAnsi="ＭＳ 明朝" w:hint="eastAsia"/>
          <w:sz w:val="24"/>
          <w:szCs w:val="24"/>
        </w:rPr>
        <w:t>(1)　提出いただいた申請書および添付書類は返却いたしません。選考結果は申請者全員に書面で通知いたします（一次審査結果</w:t>
      </w:r>
      <w:r w:rsidR="00947E0E">
        <w:rPr>
          <w:rFonts w:ascii="ＭＳ 明朝" w:hAnsi="ＭＳ 明朝" w:hint="eastAsia"/>
          <w:sz w:val="24"/>
          <w:szCs w:val="24"/>
          <w:u w:val="single"/>
        </w:rPr>
        <w:t>202</w:t>
      </w:r>
      <w:r w:rsidR="002A6B34">
        <w:rPr>
          <w:rFonts w:ascii="ＭＳ 明朝" w:hAnsi="ＭＳ 明朝" w:hint="eastAsia"/>
          <w:sz w:val="24"/>
          <w:szCs w:val="24"/>
          <w:u w:val="single"/>
        </w:rPr>
        <w:t>6</w:t>
      </w:r>
      <w:r w:rsidRPr="00AF6D49">
        <w:rPr>
          <w:rFonts w:ascii="ＭＳ 明朝" w:hAnsi="ＭＳ 明朝" w:hint="eastAsia"/>
          <w:sz w:val="24"/>
          <w:szCs w:val="24"/>
          <w:u w:val="single"/>
        </w:rPr>
        <w:t>年</w:t>
      </w:r>
      <w:r w:rsidR="001441D7">
        <w:rPr>
          <w:rFonts w:ascii="ＭＳ 明朝" w:hAnsi="ＭＳ 明朝" w:hint="eastAsia"/>
          <w:sz w:val="24"/>
          <w:szCs w:val="24"/>
          <w:u w:val="single"/>
        </w:rPr>
        <w:t>9</w:t>
      </w:r>
      <w:r w:rsidRPr="00AF6D49">
        <w:rPr>
          <w:rFonts w:ascii="ＭＳ 明朝" w:hAnsi="ＭＳ 明朝" w:hint="eastAsia"/>
          <w:sz w:val="24"/>
          <w:szCs w:val="24"/>
          <w:u w:val="single"/>
        </w:rPr>
        <w:t>月頃</w:t>
      </w:r>
      <w:r w:rsidRPr="00AF6D49">
        <w:rPr>
          <w:rFonts w:ascii="ＭＳ 明朝" w:hAnsi="ＭＳ 明朝" w:hint="eastAsia"/>
          <w:sz w:val="24"/>
          <w:szCs w:val="24"/>
        </w:rPr>
        <w:t>、二次審査結果</w:t>
      </w:r>
      <w:r w:rsidR="00947E0E">
        <w:rPr>
          <w:rFonts w:ascii="ＭＳ 明朝" w:hAnsi="ＭＳ 明朝" w:hint="eastAsia"/>
          <w:sz w:val="24"/>
          <w:szCs w:val="24"/>
          <w:u w:val="single"/>
        </w:rPr>
        <w:t>202</w:t>
      </w:r>
      <w:r w:rsidR="002A6B34">
        <w:rPr>
          <w:rFonts w:ascii="ＭＳ 明朝" w:hAnsi="ＭＳ 明朝" w:hint="eastAsia"/>
          <w:sz w:val="24"/>
          <w:szCs w:val="24"/>
          <w:u w:val="single"/>
        </w:rPr>
        <w:t>7</w:t>
      </w:r>
      <w:r w:rsidRPr="00AF6D49">
        <w:rPr>
          <w:rFonts w:ascii="ＭＳ 明朝" w:hAnsi="ＭＳ 明朝" w:hint="eastAsia"/>
          <w:sz w:val="24"/>
          <w:szCs w:val="24"/>
          <w:u w:val="single"/>
        </w:rPr>
        <w:t>年2月頃</w:t>
      </w:r>
      <w:r w:rsidRPr="00AF6D49">
        <w:rPr>
          <w:rFonts w:ascii="ＭＳ 明朝" w:hAnsi="ＭＳ 明朝" w:hint="eastAsia"/>
          <w:sz w:val="24"/>
          <w:szCs w:val="24"/>
        </w:rPr>
        <w:t>）。</w:t>
      </w:r>
    </w:p>
    <w:p w14:paraId="38492834" w14:textId="77777777" w:rsidR="009C4BD7" w:rsidRPr="00AF6D49" w:rsidRDefault="009C4BD7" w:rsidP="009C4BD7">
      <w:pPr>
        <w:ind w:firstLineChars="200" w:firstLine="480"/>
        <w:rPr>
          <w:rFonts w:ascii="ＭＳ 明朝" w:hAnsi="ＭＳ 明朝"/>
          <w:sz w:val="24"/>
          <w:szCs w:val="24"/>
        </w:rPr>
      </w:pPr>
      <w:r w:rsidRPr="00AF6D49">
        <w:rPr>
          <w:rFonts w:ascii="ＭＳ 明朝" w:hAnsi="ＭＳ 明朝" w:hint="eastAsia"/>
          <w:sz w:val="24"/>
          <w:szCs w:val="24"/>
        </w:rPr>
        <w:t>(2)　原則として、助成先の了承を得て事業内容を公開します。</w:t>
      </w:r>
    </w:p>
    <w:p w14:paraId="69981C3E" w14:textId="77777777" w:rsidR="009C4BD7" w:rsidRDefault="009C4BD7" w:rsidP="009C4BD7">
      <w:pPr>
        <w:ind w:leftChars="226" w:left="835" w:hangingChars="150" w:hanging="360"/>
        <w:rPr>
          <w:rFonts w:ascii="ＭＳ 明朝" w:hAnsi="ＭＳ 明朝"/>
          <w:sz w:val="24"/>
          <w:szCs w:val="24"/>
        </w:rPr>
      </w:pPr>
      <w:r w:rsidRPr="00AF6D49">
        <w:rPr>
          <w:rFonts w:ascii="ＭＳ 明朝" w:hAnsi="ＭＳ 明朝" w:hint="eastAsia"/>
          <w:sz w:val="24"/>
          <w:szCs w:val="24"/>
        </w:rPr>
        <w:t>(3)　当基金についての詳細を別途「Ｑ＆Ａ」として取りまと</w:t>
      </w:r>
      <w:r w:rsidRPr="008E7ADF">
        <w:rPr>
          <w:rFonts w:ascii="ＭＳ 明朝" w:hAnsi="ＭＳ 明朝" w:hint="eastAsia"/>
          <w:sz w:val="24"/>
          <w:szCs w:val="24"/>
        </w:rPr>
        <w:t>めておりますので、参照してください。</w:t>
      </w:r>
    </w:p>
    <w:p w14:paraId="35B37631" w14:textId="77777777" w:rsidR="009078D0" w:rsidRPr="008E7ADF" w:rsidRDefault="009078D0" w:rsidP="009C4BD7">
      <w:pPr>
        <w:ind w:leftChars="226" w:left="835" w:hangingChars="150" w:hanging="360"/>
        <w:rPr>
          <w:rFonts w:ascii="ＭＳ 明朝" w:hAnsi="ＭＳ 明朝"/>
          <w:sz w:val="24"/>
          <w:szCs w:val="24"/>
        </w:rPr>
      </w:pPr>
    </w:p>
    <w:p w14:paraId="5957BAC0" w14:textId="30490831" w:rsidR="009C4BD7" w:rsidRPr="006701ED" w:rsidRDefault="009C4BD7" w:rsidP="009C4BD7">
      <w:pPr>
        <w:pStyle w:val="a3"/>
        <w:wordWrap/>
        <w:adjustRightInd/>
        <w:spacing w:line="240" w:lineRule="auto"/>
        <w:rPr>
          <w:rFonts w:ascii="ＭＳ ゴシック" w:eastAsia="ＭＳ ゴシック" w:hAnsi="ＭＳ ゴシック"/>
          <w:b/>
          <w:spacing w:val="0"/>
          <w:szCs w:val="24"/>
        </w:rPr>
      </w:pPr>
      <w:r w:rsidRPr="006701ED">
        <w:rPr>
          <w:rFonts w:ascii="ＭＳ ゴシック" w:eastAsia="ＭＳ ゴシック" w:hAnsi="ＭＳ ゴシック" w:hint="eastAsia"/>
          <w:b/>
          <w:szCs w:val="24"/>
        </w:rPr>
        <w:t>1</w:t>
      </w:r>
      <w:r w:rsidR="00F97925">
        <w:rPr>
          <w:rFonts w:ascii="ＭＳ ゴシック" w:eastAsia="ＭＳ ゴシック" w:hAnsi="ＭＳ ゴシック" w:hint="eastAsia"/>
          <w:b/>
          <w:szCs w:val="24"/>
        </w:rPr>
        <w:t>1</w:t>
      </w:r>
      <w:r w:rsidRPr="006701ED">
        <w:rPr>
          <w:rFonts w:ascii="ＭＳ ゴシック" w:eastAsia="ＭＳ ゴシック" w:hAnsi="ＭＳ ゴシック" w:hint="eastAsia"/>
          <w:b/>
          <w:szCs w:val="24"/>
        </w:rPr>
        <w:t xml:space="preserve">　個人情報の保護に関する法律について</w:t>
      </w:r>
    </w:p>
    <w:p w14:paraId="15A446A6" w14:textId="24CB836E" w:rsidR="009C4BD7" w:rsidRPr="006701ED" w:rsidRDefault="009C4BD7" w:rsidP="009C4BD7">
      <w:pPr>
        <w:ind w:leftChars="-1" w:left="567" w:hangingChars="237" w:hanging="569"/>
        <w:rPr>
          <w:rFonts w:ascii="ＭＳ 明朝" w:hAnsi="ＭＳ 明朝"/>
          <w:sz w:val="24"/>
          <w:szCs w:val="24"/>
        </w:rPr>
      </w:pPr>
      <w:r w:rsidRPr="006701ED">
        <w:rPr>
          <w:rFonts w:ascii="ＭＳ 明朝" w:hAnsi="ＭＳ 明朝" w:hint="eastAsia"/>
          <w:sz w:val="24"/>
          <w:szCs w:val="24"/>
        </w:rPr>
        <w:t>（1）</w:t>
      </w:r>
      <w:r w:rsidR="005D101B">
        <w:rPr>
          <w:rFonts w:ascii="ＭＳ 明朝" w:hAnsi="ＭＳ 明朝" w:hint="eastAsia"/>
          <w:sz w:val="24"/>
          <w:szCs w:val="24"/>
        </w:rPr>
        <w:t>2005</w:t>
      </w:r>
      <w:r w:rsidRPr="006701ED">
        <w:rPr>
          <w:rFonts w:ascii="ＭＳ 明朝" w:hAnsi="ＭＳ 明朝" w:hint="eastAsia"/>
          <w:sz w:val="24"/>
          <w:szCs w:val="24"/>
        </w:rPr>
        <w:t>年4月1日</w:t>
      </w:r>
      <w:r w:rsidR="00CA5280">
        <w:rPr>
          <w:rFonts w:ascii="ＭＳ 明朝" w:hAnsi="ＭＳ 明朝" w:hint="eastAsia"/>
          <w:sz w:val="24"/>
          <w:szCs w:val="24"/>
        </w:rPr>
        <w:t>に</w:t>
      </w:r>
      <w:r w:rsidRPr="006701ED">
        <w:rPr>
          <w:rFonts w:ascii="ＭＳ 明朝" w:hAnsi="ＭＳ 明朝" w:hint="eastAsia"/>
          <w:sz w:val="24"/>
          <w:szCs w:val="24"/>
        </w:rPr>
        <w:t>個人情報の保護に関する法律（以下、個人情報保護法）が施行され</w:t>
      </w:r>
      <w:r w:rsidR="00CA5280">
        <w:rPr>
          <w:rFonts w:ascii="ＭＳ 明朝" w:hAnsi="ＭＳ 明朝" w:hint="eastAsia"/>
          <w:sz w:val="24"/>
          <w:szCs w:val="24"/>
        </w:rPr>
        <w:t>ています</w:t>
      </w:r>
      <w:r w:rsidRPr="006701ED">
        <w:rPr>
          <w:rFonts w:ascii="ＭＳ 明朝" w:hAnsi="ＭＳ 明朝" w:hint="eastAsia"/>
          <w:sz w:val="24"/>
          <w:szCs w:val="24"/>
        </w:rPr>
        <w:t>。本基金の申請資料（添付資料）には、林地所有者の名前や住所等の個人情報が入ることになります。申請者においては、個人情報保護法に基づいた適切な対応をお願いいたします。</w:t>
      </w:r>
    </w:p>
    <w:p w14:paraId="5A36FB2F" w14:textId="77777777" w:rsidR="009C4BD7" w:rsidRDefault="009C4BD7" w:rsidP="009C4BD7">
      <w:pPr>
        <w:ind w:left="600" w:hangingChars="250" w:hanging="600"/>
        <w:rPr>
          <w:rFonts w:ascii="ＭＳ 明朝" w:hAnsi="ＭＳ 明朝"/>
          <w:sz w:val="24"/>
          <w:szCs w:val="24"/>
        </w:rPr>
      </w:pPr>
      <w:r w:rsidRPr="006701ED">
        <w:rPr>
          <w:rFonts w:ascii="ＭＳ 明朝" w:hAnsi="ＭＳ 明朝" w:hint="eastAsia"/>
          <w:sz w:val="24"/>
          <w:szCs w:val="24"/>
        </w:rPr>
        <w:t>（2）個人情報を取得した場合、本基金の申請（主に二次審査）にあたっては、所定の資料のほかに上記個人情報保護法に対応した資料（利用目的明示の資料等）の添付をお願いいたします。同資料の添付がなく申請資料に個人情報が記載されている場合には、当該申請資料は受領できませんので、ご注意くだ</w:t>
      </w:r>
      <w:r>
        <w:rPr>
          <w:rFonts w:ascii="ＭＳ 明朝" w:hAnsi="ＭＳ 明朝" w:hint="eastAsia"/>
          <w:sz w:val="24"/>
          <w:szCs w:val="24"/>
        </w:rPr>
        <w:t>さい。</w:t>
      </w:r>
    </w:p>
    <w:p w14:paraId="40243F5D" w14:textId="77777777" w:rsidR="006F3E6A" w:rsidRDefault="006F3E6A" w:rsidP="009C4BD7">
      <w:pPr>
        <w:ind w:left="600" w:hangingChars="250" w:hanging="600"/>
        <w:rPr>
          <w:rFonts w:ascii="ＭＳ 明朝" w:hAnsi="ＭＳ 明朝"/>
          <w:sz w:val="24"/>
          <w:szCs w:val="24"/>
        </w:rPr>
      </w:pPr>
    </w:p>
    <w:p w14:paraId="1B593487" w14:textId="27B9E688" w:rsidR="009C4BD7" w:rsidRPr="006701ED" w:rsidRDefault="009C4BD7" w:rsidP="009C4BD7">
      <w:pPr>
        <w:pStyle w:val="a3"/>
        <w:wordWrap/>
        <w:adjustRightInd/>
        <w:spacing w:line="240" w:lineRule="auto"/>
        <w:rPr>
          <w:rFonts w:ascii="ＭＳ ゴシック" w:eastAsia="ＭＳ ゴシック" w:hAnsi="ＭＳ ゴシック"/>
          <w:b/>
          <w:szCs w:val="24"/>
        </w:rPr>
      </w:pPr>
      <w:r w:rsidRPr="006701ED">
        <w:rPr>
          <w:rFonts w:ascii="ＭＳ ゴシック" w:eastAsia="ＭＳ ゴシック" w:hAnsi="ＭＳ ゴシック" w:hint="eastAsia"/>
          <w:b/>
          <w:szCs w:val="24"/>
        </w:rPr>
        <w:t>1</w:t>
      </w:r>
      <w:r w:rsidR="00F97925">
        <w:rPr>
          <w:rFonts w:ascii="ＭＳ ゴシック" w:eastAsia="ＭＳ ゴシック" w:hAnsi="ＭＳ ゴシック" w:hint="eastAsia"/>
          <w:b/>
          <w:szCs w:val="24"/>
        </w:rPr>
        <w:t>2</w:t>
      </w:r>
      <w:r w:rsidRPr="006701ED">
        <w:rPr>
          <w:rFonts w:ascii="ＭＳ ゴシック" w:eastAsia="ＭＳ ゴシック" w:hAnsi="ＭＳ ゴシック" w:hint="eastAsia"/>
          <w:b/>
          <w:szCs w:val="24"/>
        </w:rPr>
        <w:t xml:space="preserve">　問合せ及び申請書請求、送付先</w:t>
      </w:r>
    </w:p>
    <w:p w14:paraId="4840F2AA" w14:textId="77777777" w:rsidR="009C4BD7" w:rsidRPr="006701ED" w:rsidRDefault="009C4BD7" w:rsidP="009C4BD7">
      <w:pPr>
        <w:ind w:leftChars="114" w:left="239" w:firstLineChars="100" w:firstLine="240"/>
        <w:rPr>
          <w:rFonts w:ascii="ＭＳ 明朝" w:hAnsi="ＭＳ 明朝"/>
          <w:sz w:val="24"/>
          <w:szCs w:val="24"/>
        </w:rPr>
      </w:pPr>
      <w:r w:rsidRPr="006701ED">
        <w:rPr>
          <w:rFonts w:ascii="ＭＳ 明朝" w:hAnsi="ＭＳ 明朝" w:hint="eastAsia"/>
          <w:sz w:val="24"/>
          <w:szCs w:val="24"/>
        </w:rPr>
        <w:t>所定の助成金交付申請書を全国森林組合連合会宛請求し、ご記入のうえ、正・副2部を本基金の事務受任者である全国森林組合連合会あてにご提出ください。</w:t>
      </w:r>
    </w:p>
    <w:p w14:paraId="7EAA3281" w14:textId="77777777" w:rsidR="009C4BD7" w:rsidRDefault="009C4BD7" w:rsidP="009C4BD7">
      <w:pPr>
        <w:ind w:leftChars="114" w:left="239" w:firstLineChars="100" w:firstLine="240"/>
        <w:rPr>
          <w:rFonts w:ascii="ＭＳ 明朝" w:hAnsi="ＭＳ 明朝"/>
          <w:sz w:val="24"/>
          <w:szCs w:val="24"/>
        </w:rPr>
      </w:pPr>
      <w:r w:rsidRPr="006701ED">
        <w:rPr>
          <w:rFonts w:ascii="ＭＳ 明朝" w:hAnsi="ＭＳ 明朝" w:hint="eastAsia"/>
          <w:sz w:val="24"/>
          <w:szCs w:val="24"/>
        </w:rPr>
        <w:t>なお</w:t>
      </w:r>
      <w:r w:rsidRPr="006701ED">
        <w:rPr>
          <w:rFonts w:ascii="ＭＳ ゴシック" w:eastAsia="ＭＳ ゴシック" w:hAnsi="ＭＳ ゴシック" w:hint="eastAsia"/>
          <w:sz w:val="24"/>
          <w:szCs w:val="24"/>
        </w:rPr>
        <w:t>、</w:t>
      </w:r>
      <w:r w:rsidRPr="00555C4F">
        <w:rPr>
          <w:rFonts w:ascii="ＭＳ 明朝" w:hAnsi="ＭＳ 明朝" w:hint="eastAsia"/>
          <w:sz w:val="24"/>
          <w:szCs w:val="24"/>
        </w:rPr>
        <w:t>申請書は全国森林組合連合会のホームページ（全森連からのお知らせ）からダウンロードすることができます。</w:t>
      </w:r>
      <w:r w:rsidRPr="006701ED">
        <w:rPr>
          <w:rFonts w:ascii="ＭＳ 明朝" w:hAnsi="ＭＳ 明朝" w:hint="eastAsia"/>
          <w:sz w:val="24"/>
          <w:szCs w:val="24"/>
        </w:rPr>
        <w:t>また、募集要項等は農中信託銀行（</w:t>
      </w:r>
      <w:r>
        <w:rPr>
          <w:rFonts w:ascii="ＭＳ 明朝" w:hAnsi="ＭＳ 明朝" w:hint="eastAsia"/>
          <w:sz w:val="24"/>
          <w:szCs w:val="24"/>
        </w:rPr>
        <w:t>社会貢献活動）、農林中央金庫（ニュースリリース）のホームページから</w:t>
      </w:r>
      <w:r w:rsidRPr="006701ED">
        <w:rPr>
          <w:rFonts w:ascii="ＭＳ 明朝" w:hAnsi="ＭＳ 明朝" w:hint="eastAsia"/>
          <w:sz w:val="24"/>
          <w:szCs w:val="24"/>
        </w:rPr>
        <w:t>も参照いただけます。</w:t>
      </w:r>
    </w:p>
    <w:p w14:paraId="28DB3D09" w14:textId="77777777" w:rsidR="008F4DB2" w:rsidRPr="006701ED" w:rsidRDefault="008F4DB2" w:rsidP="009C4BD7">
      <w:pPr>
        <w:ind w:leftChars="114" w:left="239" w:firstLineChars="100" w:firstLine="240"/>
        <w:rPr>
          <w:rFonts w:ascii="ＭＳ 明朝" w:hAnsi="ＭＳ 明朝"/>
          <w:sz w:val="24"/>
          <w:szCs w:val="24"/>
        </w:rPr>
      </w:pPr>
    </w:p>
    <w:p w14:paraId="2A6AA756" w14:textId="77777777" w:rsidR="009C4BD7" w:rsidRPr="006701ED" w:rsidRDefault="009C4BD7" w:rsidP="009C4BD7">
      <w:pPr>
        <w:ind w:firstLineChars="300" w:firstLine="720"/>
        <w:rPr>
          <w:rFonts w:ascii="ＭＳ 明朝" w:hAnsi="ＭＳ 明朝"/>
          <w:sz w:val="24"/>
          <w:szCs w:val="24"/>
        </w:rPr>
      </w:pPr>
      <w:r w:rsidRPr="006701ED">
        <w:rPr>
          <w:rFonts w:ascii="ＭＳ 明朝" w:hAnsi="ＭＳ 明朝" w:hint="eastAsia"/>
          <w:sz w:val="24"/>
          <w:szCs w:val="24"/>
        </w:rPr>
        <w:t xml:space="preserve">○全国森林組合連合会ホームページ　</w:t>
      </w:r>
    </w:p>
    <w:p w14:paraId="58A25952" w14:textId="352EED66" w:rsidR="009C4BD7" w:rsidRPr="006701ED" w:rsidRDefault="009C4BD7" w:rsidP="00BD6CB8">
      <w:pPr>
        <w:ind w:firstLineChars="500" w:firstLine="1200"/>
        <w:rPr>
          <w:rFonts w:ascii="ＭＳ 明朝" w:hAnsi="ＭＳ 明朝"/>
          <w:sz w:val="24"/>
          <w:szCs w:val="24"/>
        </w:rPr>
      </w:pPr>
      <w:r w:rsidRPr="006701ED">
        <w:rPr>
          <w:rFonts w:ascii="ＭＳ 明朝" w:hAnsi="ＭＳ 明朝" w:hint="eastAsia"/>
          <w:sz w:val="24"/>
          <w:szCs w:val="24"/>
        </w:rPr>
        <w:t>http</w:t>
      </w:r>
      <w:r w:rsidR="00CA5280">
        <w:rPr>
          <w:rFonts w:ascii="ＭＳ 明朝" w:hAnsi="ＭＳ 明朝"/>
          <w:sz w:val="24"/>
          <w:szCs w:val="24"/>
        </w:rPr>
        <w:t>s</w:t>
      </w:r>
      <w:r w:rsidRPr="006701ED">
        <w:rPr>
          <w:rFonts w:ascii="ＭＳ 明朝" w:hAnsi="ＭＳ 明朝" w:hint="eastAsia"/>
          <w:sz w:val="24"/>
          <w:szCs w:val="24"/>
        </w:rPr>
        <w:t>://www.zenmori.org</w:t>
      </w:r>
      <w:r w:rsidR="00394750">
        <w:rPr>
          <w:rFonts w:ascii="ＭＳ 明朝" w:hAnsi="ＭＳ 明朝" w:hint="eastAsia"/>
          <w:sz w:val="24"/>
          <w:szCs w:val="24"/>
        </w:rPr>
        <w:t>/</w:t>
      </w:r>
    </w:p>
    <w:p w14:paraId="08AB49E8" w14:textId="77777777" w:rsidR="009C4BD7" w:rsidRDefault="009C4BD7" w:rsidP="009C4BD7">
      <w:pPr>
        <w:ind w:right="-87"/>
        <w:jc w:val="right"/>
      </w:pPr>
      <w:r>
        <w:rPr>
          <w:rFonts w:ascii="ＭＳ 明朝" w:hAnsi="ＭＳ 明朝" w:hint="eastAsia"/>
          <w:noProof/>
          <w:sz w:val="24"/>
          <w:szCs w:val="24"/>
        </w:rPr>
        <mc:AlternateContent>
          <mc:Choice Requires="wps">
            <w:drawing>
              <wp:anchor distT="0" distB="0" distL="114300" distR="114300" simplePos="0" relativeHeight="251659264" behindDoc="0" locked="0" layoutInCell="1" allowOverlap="1" wp14:anchorId="72C8FDFC" wp14:editId="23C4B01F">
                <wp:simplePos x="0" y="0"/>
                <wp:positionH relativeFrom="column">
                  <wp:posOffset>199390</wp:posOffset>
                </wp:positionH>
                <wp:positionV relativeFrom="paragraph">
                  <wp:posOffset>18415</wp:posOffset>
                </wp:positionV>
                <wp:extent cx="5334000" cy="1466850"/>
                <wp:effectExtent l="0" t="0" r="19050" b="1905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66850"/>
                        </a:xfrm>
                        <a:prstGeom prst="rect">
                          <a:avLst/>
                        </a:prstGeom>
                        <a:solidFill>
                          <a:srgbClr val="FFFFFF"/>
                        </a:solidFill>
                        <a:ln w="9525">
                          <a:solidFill>
                            <a:srgbClr val="000000"/>
                          </a:solidFill>
                          <a:miter lim="800000"/>
                          <a:headEnd/>
                          <a:tailEnd/>
                        </a:ln>
                      </wps:spPr>
                      <wps:txbx>
                        <w:txbxContent>
                          <w:p w14:paraId="2A743688" w14:textId="77777777" w:rsidR="009C4BD7" w:rsidRPr="00555C4F" w:rsidRDefault="009C4BD7" w:rsidP="009C4BD7">
                            <w:pPr>
                              <w:rPr>
                                <w:rFonts w:ascii="ＭＳ ゴシック" w:eastAsia="ＭＳ ゴシック" w:hAnsi="ＭＳ ゴシック"/>
                                <w:sz w:val="24"/>
                                <w:szCs w:val="24"/>
                              </w:rPr>
                            </w:pPr>
                            <w:r w:rsidRPr="00555C4F">
                              <w:rPr>
                                <w:rFonts w:ascii="ＭＳ ゴシック" w:eastAsia="ＭＳ ゴシック" w:hAnsi="ＭＳ ゴシック" w:hint="eastAsia"/>
                                <w:sz w:val="24"/>
                                <w:szCs w:val="24"/>
                              </w:rPr>
                              <w:t>公益信託 農林中金森林再生基金（農中</w:t>
                            </w:r>
                            <w:r w:rsidRPr="00555C4F">
                              <w:rPr>
                                <w:rFonts w:ascii="ＭＳ ゴシック" w:eastAsia="ＭＳ ゴシック" w:hAnsi="ＭＳ ゴシック"/>
                                <w:sz w:val="24"/>
                                <w:szCs w:val="24"/>
                              </w:rPr>
                              <w:ruby>
                                <w:rubyPr>
                                  <w:rubyAlign w:val="distributeSpace"/>
                                  <w:hps w:val="12"/>
                                  <w:hpsRaise w:val="22"/>
                                  <w:hpsBaseText w:val="24"/>
                                  <w:lid w:val="ja-JP"/>
                                </w:rubyPr>
                                <w:rt>
                                  <w:r w:rsidR="009C4BD7" w:rsidRPr="00555C4F">
                                    <w:rPr>
                                      <w:rFonts w:ascii="ＭＳ ゴシック" w:eastAsia="ＭＳ ゴシック" w:hAnsi="ＭＳ ゴシック"/>
                                      <w:sz w:val="12"/>
                                      <w:szCs w:val="24"/>
                                    </w:rPr>
                                    <w:t>もりぢから</w:t>
                                  </w:r>
                                </w:rt>
                                <w:rubyBase>
                                  <w:r w:rsidR="009C4BD7" w:rsidRPr="00555C4F">
                                    <w:rPr>
                                      <w:rFonts w:ascii="ＭＳ ゴシック" w:eastAsia="ＭＳ ゴシック" w:hAnsi="ＭＳ ゴシック"/>
                                      <w:sz w:val="24"/>
                                      <w:szCs w:val="24"/>
                                    </w:rPr>
                                    <w:t>森力</w:t>
                                  </w:r>
                                </w:rubyBase>
                              </w:ruby>
                            </w:r>
                            <w:r w:rsidRPr="00555C4F">
                              <w:rPr>
                                <w:rFonts w:ascii="ＭＳ ゴシック" w:eastAsia="ＭＳ ゴシック" w:hAnsi="ＭＳ ゴシック" w:hint="eastAsia"/>
                                <w:sz w:val="24"/>
                                <w:szCs w:val="24"/>
                              </w:rPr>
                              <w:t>基金）のお問合せ先</w:t>
                            </w:r>
                          </w:p>
                          <w:p w14:paraId="475CBB33" w14:textId="4DC5D868" w:rsidR="009C4BD7" w:rsidRPr="006701ED" w:rsidRDefault="009C4BD7" w:rsidP="009C4BD7">
                            <w:pPr>
                              <w:ind w:firstLineChars="150" w:firstLine="360"/>
                              <w:rPr>
                                <w:rFonts w:ascii="ＭＳ 明朝" w:hAnsi="ＭＳ 明朝"/>
                                <w:sz w:val="24"/>
                                <w:szCs w:val="24"/>
                              </w:rPr>
                            </w:pPr>
                            <w:r w:rsidRPr="006701ED">
                              <w:rPr>
                                <w:rFonts w:ascii="ＭＳ 明朝" w:hAnsi="ＭＳ 明朝" w:hint="eastAsia"/>
                                <w:sz w:val="24"/>
                                <w:szCs w:val="24"/>
                              </w:rPr>
                              <w:t>全国森林組合連合会　組織部　林政課　　（TEL 03-</w:t>
                            </w:r>
                            <w:r w:rsidR="000808A5">
                              <w:rPr>
                                <w:rFonts w:ascii="ＭＳ 明朝" w:hAnsi="ＭＳ 明朝" w:hint="eastAsia"/>
                                <w:sz w:val="24"/>
                                <w:szCs w:val="24"/>
                              </w:rPr>
                              <w:t>6700</w:t>
                            </w:r>
                            <w:r w:rsidRPr="006701ED">
                              <w:rPr>
                                <w:rFonts w:ascii="ＭＳ 明朝" w:hAnsi="ＭＳ 明朝" w:hint="eastAsia"/>
                                <w:sz w:val="24"/>
                                <w:szCs w:val="24"/>
                              </w:rPr>
                              <w:t>-</w:t>
                            </w:r>
                            <w:r w:rsidR="000808A5">
                              <w:rPr>
                                <w:rFonts w:ascii="ＭＳ 明朝" w:hAnsi="ＭＳ 明朝" w:hint="eastAsia"/>
                                <w:sz w:val="24"/>
                                <w:szCs w:val="24"/>
                              </w:rPr>
                              <w:t>4735</w:t>
                            </w:r>
                            <w:r w:rsidRPr="006701ED">
                              <w:rPr>
                                <w:rFonts w:ascii="ＭＳ 明朝" w:hAnsi="ＭＳ 明朝" w:hint="eastAsia"/>
                                <w:sz w:val="24"/>
                                <w:szCs w:val="24"/>
                              </w:rPr>
                              <w:t>）</w:t>
                            </w:r>
                          </w:p>
                          <w:p w14:paraId="4B866B6B" w14:textId="77777777" w:rsidR="009C4BD7" w:rsidRPr="006701ED" w:rsidRDefault="009C4BD7" w:rsidP="009C4BD7">
                            <w:pPr>
                              <w:ind w:firstLineChars="350" w:firstLine="840"/>
                              <w:rPr>
                                <w:rFonts w:ascii="ＭＳ 明朝" w:hAnsi="ＭＳ 明朝"/>
                                <w:sz w:val="24"/>
                                <w:szCs w:val="24"/>
                              </w:rPr>
                            </w:pPr>
                            <w:r w:rsidRPr="006701ED">
                              <w:rPr>
                                <w:rFonts w:ascii="ＭＳ 明朝" w:hAnsi="ＭＳ 明朝" w:hint="eastAsia"/>
                                <w:sz w:val="24"/>
                                <w:szCs w:val="24"/>
                              </w:rPr>
                              <w:t>〒101-004</w:t>
                            </w:r>
                            <w:r w:rsidR="000808A5">
                              <w:rPr>
                                <w:rFonts w:ascii="ＭＳ 明朝" w:hAnsi="ＭＳ 明朝" w:hint="eastAsia"/>
                                <w:sz w:val="24"/>
                                <w:szCs w:val="24"/>
                              </w:rPr>
                              <w:t>4</w:t>
                            </w:r>
                            <w:r w:rsidRPr="006701ED">
                              <w:rPr>
                                <w:rFonts w:ascii="ＭＳ 明朝" w:hAnsi="ＭＳ 明朝" w:hint="eastAsia"/>
                                <w:sz w:val="24"/>
                                <w:szCs w:val="24"/>
                              </w:rPr>
                              <w:t xml:space="preserve">　東京都千代田区</w:t>
                            </w:r>
                            <w:r w:rsidR="000808A5">
                              <w:rPr>
                                <w:rFonts w:ascii="ＭＳ 明朝" w:hAnsi="ＭＳ 明朝" w:hint="eastAsia"/>
                                <w:sz w:val="24"/>
                                <w:szCs w:val="24"/>
                              </w:rPr>
                              <w:t>鍛冶町</w:t>
                            </w:r>
                            <w:r w:rsidRPr="006701ED">
                              <w:rPr>
                                <w:rFonts w:ascii="ＭＳ 明朝" w:hAnsi="ＭＳ 明朝" w:hint="eastAsia"/>
                                <w:sz w:val="24"/>
                                <w:szCs w:val="24"/>
                              </w:rPr>
                              <w:t>1-</w:t>
                            </w:r>
                            <w:r w:rsidR="000808A5">
                              <w:rPr>
                                <w:rFonts w:ascii="ＭＳ 明朝" w:hAnsi="ＭＳ 明朝" w:hint="eastAsia"/>
                                <w:sz w:val="24"/>
                                <w:szCs w:val="24"/>
                              </w:rPr>
                              <w:t>9</w:t>
                            </w:r>
                            <w:r w:rsidRPr="006701ED">
                              <w:rPr>
                                <w:rFonts w:ascii="ＭＳ 明朝" w:hAnsi="ＭＳ 明朝" w:hint="eastAsia"/>
                                <w:sz w:val="24"/>
                                <w:szCs w:val="24"/>
                              </w:rPr>
                              <w:t>-1</w:t>
                            </w:r>
                            <w:r w:rsidR="000808A5">
                              <w:rPr>
                                <w:rFonts w:ascii="ＭＳ 明朝" w:hAnsi="ＭＳ 明朝" w:hint="eastAsia"/>
                                <w:sz w:val="24"/>
                                <w:szCs w:val="24"/>
                              </w:rPr>
                              <w:t>6</w:t>
                            </w:r>
                            <w:r w:rsidR="00BF4783">
                              <w:rPr>
                                <w:rFonts w:ascii="ＭＳ 明朝" w:hAnsi="ＭＳ 明朝" w:hint="eastAsia"/>
                                <w:sz w:val="24"/>
                                <w:szCs w:val="24"/>
                              </w:rPr>
                              <w:t xml:space="preserve">　</w:t>
                            </w:r>
                            <w:r w:rsidR="000808A5">
                              <w:rPr>
                                <w:rFonts w:ascii="ＭＳ 明朝" w:hAnsi="ＭＳ 明朝" w:hint="eastAsia"/>
                                <w:sz w:val="24"/>
                                <w:szCs w:val="24"/>
                              </w:rPr>
                              <w:t>丸石第2ビル</w:t>
                            </w:r>
                            <w:r w:rsidR="00BF4783">
                              <w:rPr>
                                <w:rFonts w:ascii="ＭＳ 明朝" w:hAnsi="ＭＳ 明朝" w:hint="eastAsia"/>
                                <w:sz w:val="24"/>
                                <w:szCs w:val="24"/>
                              </w:rPr>
                              <w:t xml:space="preserve"> </w:t>
                            </w:r>
                            <w:r w:rsidR="000808A5">
                              <w:rPr>
                                <w:rFonts w:ascii="ＭＳ 明朝" w:hAnsi="ＭＳ 明朝" w:hint="eastAsia"/>
                                <w:sz w:val="24"/>
                                <w:szCs w:val="24"/>
                              </w:rPr>
                              <w:t>6</w:t>
                            </w:r>
                            <w:r w:rsidR="00BF4783">
                              <w:rPr>
                                <w:rFonts w:ascii="ＭＳ 明朝" w:hAnsi="ＭＳ 明朝" w:hint="eastAsia"/>
                                <w:sz w:val="24"/>
                                <w:szCs w:val="24"/>
                              </w:rPr>
                              <w:t>階</w:t>
                            </w:r>
                          </w:p>
                          <w:p w14:paraId="7ED3C42E" w14:textId="45168E8D" w:rsidR="009C4BD7" w:rsidRDefault="009C4BD7" w:rsidP="009C4BD7">
                            <w:pPr>
                              <w:ind w:firstLineChars="150" w:firstLine="360"/>
                              <w:rPr>
                                <w:rFonts w:ascii="ＭＳ 明朝" w:hAnsi="ＭＳ 明朝"/>
                                <w:sz w:val="24"/>
                                <w:szCs w:val="24"/>
                              </w:rPr>
                            </w:pPr>
                            <w:r w:rsidRPr="006701ED">
                              <w:rPr>
                                <w:rFonts w:ascii="ＭＳ 明朝" w:hAnsi="ＭＳ 明朝" w:hint="eastAsia"/>
                                <w:sz w:val="24"/>
                                <w:szCs w:val="24"/>
                              </w:rPr>
                              <w:t>農中信託銀行株式会社　営業推進部　　  （TEL 03-5281-14</w:t>
                            </w:r>
                            <w:r w:rsidR="004417A2">
                              <w:rPr>
                                <w:rFonts w:ascii="ＭＳ 明朝" w:hAnsi="ＭＳ 明朝" w:hint="eastAsia"/>
                                <w:sz w:val="24"/>
                                <w:szCs w:val="24"/>
                              </w:rPr>
                              <w:t>02</w:t>
                            </w:r>
                            <w:r w:rsidRPr="006701ED">
                              <w:rPr>
                                <w:rFonts w:ascii="ＭＳ 明朝" w:hAnsi="ＭＳ 明朝" w:hint="eastAsia"/>
                                <w:sz w:val="24"/>
                                <w:szCs w:val="24"/>
                              </w:rPr>
                              <w:t>）</w:t>
                            </w:r>
                          </w:p>
                          <w:p w14:paraId="1D1A1086" w14:textId="77777777" w:rsidR="00BF4783" w:rsidRDefault="00BF4783" w:rsidP="002325AC">
                            <w:pPr>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sidRPr="006701ED">
                              <w:rPr>
                                <w:rFonts w:ascii="ＭＳ 明朝" w:hAnsi="ＭＳ 明朝" w:hint="eastAsia"/>
                                <w:sz w:val="24"/>
                                <w:szCs w:val="24"/>
                              </w:rPr>
                              <w:t>〒</w:t>
                            </w:r>
                            <w:r>
                              <w:rPr>
                                <w:rFonts w:ascii="ＭＳ 明朝" w:hAnsi="ＭＳ 明朝" w:hint="eastAsia"/>
                                <w:sz w:val="24"/>
                                <w:szCs w:val="24"/>
                              </w:rPr>
                              <w:t>101-00</w:t>
                            </w:r>
                            <w:r>
                              <w:rPr>
                                <w:rFonts w:ascii="ＭＳ 明朝" w:hAnsi="ＭＳ 明朝"/>
                                <w:sz w:val="24"/>
                                <w:szCs w:val="24"/>
                              </w:rPr>
                              <w:t>5</w:t>
                            </w:r>
                            <w:r>
                              <w:rPr>
                                <w:rFonts w:ascii="ＭＳ 明朝" w:hAnsi="ＭＳ 明朝" w:hint="eastAsia"/>
                                <w:sz w:val="24"/>
                                <w:szCs w:val="24"/>
                              </w:rPr>
                              <w:t>4　東京都千代田区</w:t>
                            </w:r>
                            <w:r w:rsidRPr="006701ED">
                              <w:rPr>
                                <w:rFonts w:ascii="ＭＳ 明朝" w:hAnsi="ＭＳ 明朝" w:hint="eastAsia"/>
                                <w:sz w:val="24"/>
                                <w:szCs w:val="24"/>
                              </w:rPr>
                              <w:t>神田</w:t>
                            </w:r>
                            <w:r>
                              <w:rPr>
                                <w:rFonts w:ascii="ＭＳ 明朝" w:hAnsi="ＭＳ 明朝" w:hint="eastAsia"/>
                                <w:sz w:val="24"/>
                                <w:szCs w:val="24"/>
                              </w:rPr>
                              <w:t xml:space="preserve">錦町2-2-1　</w:t>
                            </w:r>
                            <w:r>
                              <w:rPr>
                                <w:rFonts w:ascii="ＭＳ 明朝" w:hAnsi="ＭＳ 明朝"/>
                                <w:sz w:val="24"/>
                                <w:szCs w:val="24"/>
                              </w:rPr>
                              <w:t>KANDA SQUARE 5</w:t>
                            </w:r>
                            <w:r>
                              <w:rPr>
                                <w:rFonts w:ascii="ＭＳ 明朝" w:hAnsi="ＭＳ 明朝" w:hint="eastAsia"/>
                                <w:sz w:val="24"/>
                                <w:szCs w:val="24"/>
                              </w:rPr>
                              <w:t>階</w:t>
                            </w:r>
                          </w:p>
                          <w:p w14:paraId="0BF8A93E" w14:textId="77777777" w:rsidR="00BF4783" w:rsidRPr="00BF4783" w:rsidRDefault="00BF4783" w:rsidP="00BF4783">
                            <w:pPr>
                              <w:rPr>
                                <w:rFonts w:ascii="ＭＳ 明朝" w:hAnsi="ＭＳ 明朝"/>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8FDFC" id="Text Box 20" o:spid="_x0000_s1027" type="#_x0000_t202" style="position:absolute;left:0;text-align:left;margin-left:15.7pt;margin-top:1.45pt;width:420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">
                <v:textbox inset="5.85pt,.7pt,5.85pt,.7pt">
                  <w:txbxContent>
                    <w:p w14:paraId="2A743688" w14:textId="77777777" w:rsidR="009C4BD7" w:rsidRPr="00555C4F" w:rsidRDefault="009C4BD7" w:rsidP="009C4BD7">
                      <w:pPr>
                        <w:rPr>
                          <w:rFonts w:ascii="ＭＳ ゴシック" w:eastAsia="ＭＳ ゴシック" w:hAnsi="ＭＳ ゴシック"/>
                          <w:sz w:val="24"/>
                          <w:szCs w:val="24"/>
                        </w:rPr>
                      </w:pPr>
                      <w:r w:rsidRPr="00555C4F">
                        <w:rPr>
                          <w:rFonts w:ascii="ＭＳ ゴシック" w:eastAsia="ＭＳ ゴシック" w:hAnsi="ＭＳ ゴシック" w:hint="eastAsia"/>
                          <w:sz w:val="24"/>
                          <w:szCs w:val="24"/>
                        </w:rPr>
                        <w:t>公益信託 農林中金森林再生基金（農中</w:t>
                      </w:r>
                      <w:r w:rsidRPr="00555C4F">
                        <w:rPr>
                          <w:rFonts w:ascii="ＭＳ ゴシック" w:eastAsia="ＭＳ ゴシック" w:hAnsi="ＭＳ ゴシック"/>
                          <w:sz w:val="24"/>
                          <w:szCs w:val="24"/>
                        </w:rPr>
                        <w:ruby>
                          <w:rubyPr>
                            <w:rubyAlign w:val="distributeSpace"/>
                            <w:hps w:val="12"/>
                            <w:hpsRaise w:val="22"/>
                            <w:hpsBaseText w:val="24"/>
                            <w:lid w:val="ja-JP"/>
                          </w:rubyPr>
                          <w:rt>
                            <w:r w:rsidR="009C4BD7" w:rsidRPr="00555C4F">
                              <w:rPr>
                                <w:rFonts w:ascii="ＭＳ ゴシック" w:eastAsia="ＭＳ ゴシック" w:hAnsi="ＭＳ ゴシック"/>
                                <w:sz w:val="12"/>
                                <w:szCs w:val="24"/>
                              </w:rPr>
                              <w:t>もりぢから</w:t>
                            </w:r>
                          </w:rt>
                          <w:rubyBase>
                            <w:r w:rsidR="009C4BD7" w:rsidRPr="00555C4F">
                              <w:rPr>
                                <w:rFonts w:ascii="ＭＳ ゴシック" w:eastAsia="ＭＳ ゴシック" w:hAnsi="ＭＳ ゴシック"/>
                                <w:sz w:val="24"/>
                                <w:szCs w:val="24"/>
                              </w:rPr>
                              <w:t>森力</w:t>
                            </w:r>
                          </w:rubyBase>
                        </w:ruby>
                      </w:r>
                      <w:r w:rsidRPr="00555C4F">
                        <w:rPr>
                          <w:rFonts w:ascii="ＭＳ ゴシック" w:eastAsia="ＭＳ ゴシック" w:hAnsi="ＭＳ ゴシック" w:hint="eastAsia"/>
                          <w:sz w:val="24"/>
                          <w:szCs w:val="24"/>
                        </w:rPr>
                        <w:t>基金）のお問合せ先</w:t>
                      </w:r>
                    </w:p>
                    <w:p w14:paraId="475CBB33" w14:textId="4DC5D868" w:rsidR="009C4BD7" w:rsidRPr="006701ED" w:rsidRDefault="009C4BD7" w:rsidP="009C4BD7">
                      <w:pPr>
                        <w:ind w:firstLineChars="150" w:firstLine="360"/>
                        <w:rPr>
                          <w:rFonts w:ascii="ＭＳ 明朝" w:hAnsi="ＭＳ 明朝"/>
                          <w:sz w:val="24"/>
                          <w:szCs w:val="24"/>
                        </w:rPr>
                      </w:pPr>
                      <w:r w:rsidRPr="006701ED">
                        <w:rPr>
                          <w:rFonts w:ascii="ＭＳ 明朝" w:hAnsi="ＭＳ 明朝" w:hint="eastAsia"/>
                          <w:sz w:val="24"/>
                          <w:szCs w:val="24"/>
                        </w:rPr>
                        <w:t>全国森林組合連合会　組織部　林政課　　（TEL 03-</w:t>
                      </w:r>
                      <w:r w:rsidR="000808A5">
                        <w:rPr>
                          <w:rFonts w:ascii="ＭＳ 明朝" w:hAnsi="ＭＳ 明朝" w:hint="eastAsia"/>
                          <w:sz w:val="24"/>
                          <w:szCs w:val="24"/>
                        </w:rPr>
                        <w:t>6700</w:t>
                      </w:r>
                      <w:r w:rsidRPr="006701ED">
                        <w:rPr>
                          <w:rFonts w:ascii="ＭＳ 明朝" w:hAnsi="ＭＳ 明朝" w:hint="eastAsia"/>
                          <w:sz w:val="24"/>
                          <w:szCs w:val="24"/>
                        </w:rPr>
                        <w:t>-</w:t>
                      </w:r>
                      <w:r w:rsidR="000808A5">
                        <w:rPr>
                          <w:rFonts w:ascii="ＭＳ 明朝" w:hAnsi="ＭＳ 明朝" w:hint="eastAsia"/>
                          <w:sz w:val="24"/>
                          <w:szCs w:val="24"/>
                        </w:rPr>
                        <w:t>4735</w:t>
                      </w:r>
                      <w:r w:rsidRPr="006701ED">
                        <w:rPr>
                          <w:rFonts w:ascii="ＭＳ 明朝" w:hAnsi="ＭＳ 明朝" w:hint="eastAsia"/>
                          <w:sz w:val="24"/>
                          <w:szCs w:val="24"/>
                        </w:rPr>
                        <w:t>）</w:t>
                      </w:r>
                    </w:p>
                    <w:p w14:paraId="4B866B6B" w14:textId="77777777" w:rsidR="009C4BD7" w:rsidRPr="006701ED" w:rsidRDefault="009C4BD7" w:rsidP="009C4BD7">
                      <w:pPr>
                        <w:ind w:firstLineChars="350" w:firstLine="840"/>
                        <w:rPr>
                          <w:rFonts w:ascii="ＭＳ 明朝" w:hAnsi="ＭＳ 明朝"/>
                          <w:sz w:val="24"/>
                          <w:szCs w:val="24"/>
                        </w:rPr>
                      </w:pPr>
                      <w:r w:rsidRPr="006701ED">
                        <w:rPr>
                          <w:rFonts w:ascii="ＭＳ 明朝" w:hAnsi="ＭＳ 明朝" w:hint="eastAsia"/>
                          <w:sz w:val="24"/>
                          <w:szCs w:val="24"/>
                        </w:rPr>
                        <w:t>〒101-004</w:t>
                      </w:r>
                      <w:r w:rsidR="000808A5">
                        <w:rPr>
                          <w:rFonts w:ascii="ＭＳ 明朝" w:hAnsi="ＭＳ 明朝" w:hint="eastAsia"/>
                          <w:sz w:val="24"/>
                          <w:szCs w:val="24"/>
                        </w:rPr>
                        <w:t>4</w:t>
                      </w:r>
                      <w:r w:rsidRPr="006701ED">
                        <w:rPr>
                          <w:rFonts w:ascii="ＭＳ 明朝" w:hAnsi="ＭＳ 明朝" w:hint="eastAsia"/>
                          <w:sz w:val="24"/>
                          <w:szCs w:val="24"/>
                        </w:rPr>
                        <w:t xml:space="preserve">　東京都千代田区</w:t>
                      </w:r>
                      <w:r w:rsidR="000808A5">
                        <w:rPr>
                          <w:rFonts w:ascii="ＭＳ 明朝" w:hAnsi="ＭＳ 明朝" w:hint="eastAsia"/>
                          <w:sz w:val="24"/>
                          <w:szCs w:val="24"/>
                        </w:rPr>
                        <w:t>鍛冶町</w:t>
                      </w:r>
                      <w:r w:rsidRPr="006701ED">
                        <w:rPr>
                          <w:rFonts w:ascii="ＭＳ 明朝" w:hAnsi="ＭＳ 明朝" w:hint="eastAsia"/>
                          <w:sz w:val="24"/>
                          <w:szCs w:val="24"/>
                        </w:rPr>
                        <w:t>1-</w:t>
                      </w:r>
                      <w:r w:rsidR="000808A5">
                        <w:rPr>
                          <w:rFonts w:ascii="ＭＳ 明朝" w:hAnsi="ＭＳ 明朝" w:hint="eastAsia"/>
                          <w:sz w:val="24"/>
                          <w:szCs w:val="24"/>
                        </w:rPr>
                        <w:t>9</w:t>
                      </w:r>
                      <w:r w:rsidRPr="006701ED">
                        <w:rPr>
                          <w:rFonts w:ascii="ＭＳ 明朝" w:hAnsi="ＭＳ 明朝" w:hint="eastAsia"/>
                          <w:sz w:val="24"/>
                          <w:szCs w:val="24"/>
                        </w:rPr>
                        <w:t>-1</w:t>
                      </w:r>
                      <w:r w:rsidR="000808A5">
                        <w:rPr>
                          <w:rFonts w:ascii="ＭＳ 明朝" w:hAnsi="ＭＳ 明朝" w:hint="eastAsia"/>
                          <w:sz w:val="24"/>
                          <w:szCs w:val="24"/>
                        </w:rPr>
                        <w:t>6</w:t>
                      </w:r>
                      <w:r w:rsidR="00BF4783">
                        <w:rPr>
                          <w:rFonts w:ascii="ＭＳ 明朝" w:hAnsi="ＭＳ 明朝" w:hint="eastAsia"/>
                          <w:sz w:val="24"/>
                          <w:szCs w:val="24"/>
                        </w:rPr>
                        <w:t xml:space="preserve">　</w:t>
                      </w:r>
                      <w:r w:rsidR="000808A5">
                        <w:rPr>
                          <w:rFonts w:ascii="ＭＳ 明朝" w:hAnsi="ＭＳ 明朝" w:hint="eastAsia"/>
                          <w:sz w:val="24"/>
                          <w:szCs w:val="24"/>
                        </w:rPr>
                        <w:t>丸石第2ビル</w:t>
                      </w:r>
                      <w:r w:rsidR="00BF4783">
                        <w:rPr>
                          <w:rFonts w:ascii="ＭＳ 明朝" w:hAnsi="ＭＳ 明朝" w:hint="eastAsia"/>
                          <w:sz w:val="24"/>
                          <w:szCs w:val="24"/>
                        </w:rPr>
                        <w:t xml:space="preserve"> </w:t>
                      </w:r>
                      <w:r w:rsidR="000808A5">
                        <w:rPr>
                          <w:rFonts w:ascii="ＭＳ 明朝" w:hAnsi="ＭＳ 明朝" w:hint="eastAsia"/>
                          <w:sz w:val="24"/>
                          <w:szCs w:val="24"/>
                        </w:rPr>
                        <w:t>6</w:t>
                      </w:r>
                      <w:r w:rsidR="00BF4783">
                        <w:rPr>
                          <w:rFonts w:ascii="ＭＳ 明朝" w:hAnsi="ＭＳ 明朝" w:hint="eastAsia"/>
                          <w:sz w:val="24"/>
                          <w:szCs w:val="24"/>
                        </w:rPr>
                        <w:t>階</w:t>
                      </w:r>
                    </w:p>
                    <w:p w14:paraId="7ED3C42E" w14:textId="45168E8D" w:rsidR="009C4BD7" w:rsidRDefault="009C4BD7" w:rsidP="009C4BD7">
                      <w:pPr>
                        <w:ind w:firstLineChars="150" w:firstLine="360"/>
                        <w:rPr>
                          <w:rFonts w:ascii="ＭＳ 明朝" w:hAnsi="ＭＳ 明朝"/>
                          <w:sz w:val="24"/>
                          <w:szCs w:val="24"/>
                        </w:rPr>
                      </w:pPr>
                      <w:r w:rsidRPr="006701ED">
                        <w:rPr>
                          <w:rFonts w:ascii="ＭＳ 明朝" w:hAnsi="ＭＳ 明朝" w:hint="eastAsia"/>
                          <w:sz w:val="24"/>
                          <w:szCs w:val="24"/>
                        </w:rPr>
                        <w:t>農中信託銀行株式会社　営業推進部　　  （TEL 03-5281-14</w:t>
                      </w:r>
                      <w:r w:rsidR="004417A2">
                        <w:rPr>
                          <w:rFonts w:ascii="ＭＳ 明朝" w:hAnsi="ＭＳ 明朝" w:hint="eastAsia"/>
                          <w:sz w:val="24"/>
                          <w:szCs w:val="24"/>
                        </w:rPr>
                        <w:t>02</w:t>
                      </w:r>
                      <w:r w:rsidRPr="006701ED">
                        <w:rPr>
                          <w:rFonts w:ascii="ＭＳ 明朝" w:hAnsi="ＭＳ 明朝" w:hint="eastAsia"/>
                          <w:sz w:val="24"/>
                          <w:szCs w:val="24"/>
                        </w:rPr>
                        <w:t>）</w:t>
                      </w:r>
                    </w:p>
                    <w:p w14:paraId="1D1A1086" w14:textId="77777777" w:rsidR="00BF4783" w:rsidRDefault="00BF4783" w:rsidP="002325AC">
                      <w:pPr>
                        <w:rPr>
                          <w:rFonts w:ascii="ＭＳ 明朝" w:hAnsi="ＭＳ 明朝"/>
                          <w:sz w:val="24"/>
                          <w:szCs w:val="24"/>
                        </w:rPr>
                      </w:pPr>
                      <w:r>
                        <w:rPr>
                          <w:rFonts w:ascii="ＭＳ 明朝" w:hAnsi="ＭＳ 明朝" w:hint="eastAsia"/>
                          <w:sz w:val="24"/>
                          <w:szCs w:val="24"/>
                        </w:rPr>
                        <w:t xml:space="preserve">　</w:t>
                      </w:r>
                      <w:r>
                        <w:rPr>
                          <w:rFonts w:ascii="ＭＳ 明朝" w:hAnsi="ＭＳ 明朝"/>
                          <w:sz w:val="24"/>
                          <w:szCs w:val="24"/>
                        </w:rPr>
                        <w:t xml:space="preserve">　 </w:t>
                      </w:r>
                      <w:r w:rsidRPr="006701ED">
                        <w:rPr>
                          <w:rFonts w:ascii="ＭＳ 明朝" w:hAnsi="ＭＳ 明朝" w:hint="eastAsia"/>
                          <w:sz w:val="24"/>
                          <w:szCs w:val="24"/>
                        </w:rPr>
                        <w:t>〒</w:t>
                      </w:r>
                      <w:r>
                        <w:rPr>
                          <w:rFonts w:ascii="ＭＳ 明朝" w:hAnsi="ＭＳ 明朝" w:hint="eastAsia"/>
                          <w:sz w:val="24"/>
                          <w:szCs w:val="24"/>
                        </w:rPr>
                        <w:t>101-00</w:t>
                      </w:r>
                      <w:r>
                        <w:rPr>
                          <w:rFonts w:ascii="ＭＳ 明朝" w:hAnsi="ＭＳ 明朝"/>
                          <w:sz w:val="24"/>
                          <w:szCs w:val="24"/>
                        </w:rPr>
                        <w:t>5</w:t>
                      </w:r>
                      <w:r>
                        <w:rPr>
                          <w:rFonts w:ascii="ＭＳ 明朝" w:hAnsi="ＭＳ 明朝" w:hint="eastAsia"/>
                          <w:sz w:val="24"/>
                          <w:szCs w:val="24"/>
                        </w:rPr>
                        <w:t>4　東京都千代田区</w:t>
                      </w:r>
                      <w:r w:rsidRPr="006701ED">
                        <w:rPr>
                          <w:rFonts w:ascii="ＭＳ 明朝" w:hAnsi="ＭＳ 明朝" w:hint="eastAsia"/>
                          <w:sz w:val="24"/>
                          <w:szCs w:val="24"/>
                        </w:rPr>
                        <w:t>神田</w:t>
                      </w:r>
                      <w:r>
                        <w:rPr>
                          <w:rFonts w:ascii="ＭＳ 明朝" w:hAnsi="ＭＳ 明朝" w:hint="eastAsia"/>
                          <w:sz w:val="24"/>
                          <w:szCs w:val="24"/>
                        </w:rPr>
                        <w:t xml:space="preserve">錦町2-2-1　</w:t>
                      </w:r>
                      <w:r>
                        <w:rPr>
                          <w:rFonts w:ascii="ＭＳ 明朝" w:hAnsi="ＭＳ 明朝"/>
                          <w:sz w:val="24"/>
                          <w:szCs w:val="24"/>
                        </w:rPr>
                        <w:t>KANDA SQUARE 5</w:t>
                      </w:r>
                      <w:r>
                        <w:rPr>
                          <w:rFonts w:ascii="ＭＳ 明朝" w:hAnsi="ＭＳ 明朝" w:hint="eastAsia"/>
                          <w:sz w:val="24"/>
                          <w:szCs w:val="24"/>
                        </w:rPr>
                        <w:t>階</w:t>
                      </w:r>
                    </w:p>
                    <w:p w14:paraId="0BF8A93E" w14:textId="77777777" w:rsidR="00BF4783" w:rsidRPr="00BF4783" w:rsidRDefault="00BF4783" w:rsidP="00BF4783">
                      <w:pPr>
                        <w:rPr>
                          <w:rFonts w:ascii="ＭＳ 明朝" w:hAnsi="ＭＳ 明朝"/>
                          <w:sz w:val="24"/>
                          <w:szCs w:val="24"/>
                        </w:rPr>
                      </w:pPr>
                    </w:p>
                  </w:txbxContent>
                </v:textbox>
              </v:shape>
            </w:pict>
          </mc:Fallback>
        </mc:AlternateContent>
      </w:r>
      <w:r>
        <w:rPr>
          <w:rFonts w:hint="eastAsia"/>
        </w:rPr>
        <w:t xml:space="preserve">　</w:t>
      </w:r>
    </w:p>
    <w:p w14:paraId="2E3EF411" w14:textId="77777777" w:rsidR="009C4BD7" w:rsidRDefault="009C4BD7" w:rsidP="009C4BD7">
      <w:pPr>
        <w:ind w:right="-87"/>
        <w:jc w:val="right"/>
      </w:pPr>
    </w:p>
    <w:p w14:paraId="4025FF27" w14:textId="77777777" w:rsidR="009C4BD7" w:rsidRDefault="009C4BD7" w:rsidP="009C4BD7">
      <w:pPr>
        <w:ind w:right="-87"/>
        <w:jc w:val="right"/>
      </w:pPr>
    </w:p>
    <w:p w14:paraId="0CBA3FE1" w14:textId="77777777" w:rsidR="009C4BD7" w:rsidRDefault="009C4BD7" w:rsidP="009C4BD7">
      <w:pPr>
        <w:ind w:right="-87"/>
        <w:jc w:val="right"/>
      </w:pPr>
    </w:p>
    <w:p w14:paraId="603163DE" w14:textId="77777777" w:rsidR="009C4BD7" w:rsidRDefault="009C4BD7" w:rsidP="006F3E6A">
      <w:pPr>
        <w:spacing w:after="240"/>
        <w:ind w:right="-87"/>
        <w:jc w:val="right"/>
      </w:pPr>
    </w:p>
    <w:sectPr w:rsidR="009C4BD7" w:rsidSect="00D8368F">
      <w:footerReference w:type="even" r:id="rId11"/>
      <w:footerReference w:type="default" r:id="rId12"/>
      <w:pgSz w:w="11906" w:h="16838" w:code="9"/>
      <w:pgMar w:top="1531" w:right="1531" w:bottom="1531" w:left="1531" w:header="851" w:footer="45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687B4" w14:textId="77777777" w:rsidR="00525CD6" w:rsidRDefault="00525CD6">
      <w:r w:rsidRPr="00157D46">
        <w:rPr>
          <w:rFonts w:ascii="ＤＨＰ平成明朝体W3" w:eastAsia="ＤＨＰ平成明朝体W3" w:hint="eastAsia"/>
          <w:szCs w:val="24"/>
        </w:rPr>
        <w:t xml:space="preserve">○　</w:t>
      </w:r>
    </w:p>
  </w:endnote>
  <w:endnote w:type="continuationSeparator" w:id="0">
    <w:p w14:paraId="0FB04F2A" w14:textId="77777777" w:rsidR="00525CD6" w:rsidRDefault="00525CD6">
      <w:r w:rsidRPr="00157D46">
        <w:rPr>
          <w:rFonts w:ascii="ＤＨＰ平成明朝体W3" w:eastAsia="ＤＨＰ平成明朝体W3" w:hint="eastAsia"/>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平成明朝体W3">
    <w:altName w:val="游ゴシック"/>
    <w:charset w:val="80"/>
    <w:family w:val="auto"/>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9FD1" w14:textId="77777777" w:rsidR="00896EAA" w:rsidRDefault="00896EAA" w:rsidP="00DC769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E4F0AEF" w14:textId="77777777" w:rsidR="00896EAA" w:rsidRDefault="00896EA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1F9A" w14:textId="77777777" w:rsidR="003644B5" w:rsidRPr="00B977D6" w:rsidRDefault="003644B5">
    <w:pPr>
      <w:pStyle w:val="a6"/>
      <w:jc w:val="center"/>
      <w:rPr>
        <w:rFonts w:ascii="ＭＳ 明朝" w:hAnsi="ＭＳ 明朝"/>
        <w:sz w:val="22"/>
        <w:szCs w:val="22"/>
      </w:rPr>
    </w:pPr>
    <w:r w:rsidRPr="00B977D6">
      <w:rPr>
        <w:rFonts w:ascii="ＭＳ 明朝" w:hAnsi="ＭＳ 明朝"/>
        <w:sz w:val="22"/>
        <w:szCs w:val="22"/>
      </w:rPr>
      <w:fldChar w:fldCharType="begin"/>
    </w:r>
    <w:r w:rsidRPr="00B977D6">
      <w:rPr>
        <w:rFonts w:ascii="ＭＳ 明朝" w:hAnsi="ＭＳ 明朝"/>
        <w:sz w:val="22"/>
        <w:szCs w:val="22"/>
      </w:rPr>
      <w:instrText>PAGE   \* MERGEFORMAT</w:instrText>
    </w:r>
    <w:r w:rsidRPr="00B977D6">
      <w:rPr>
        <w:rFonts w:ascii="ＭＳ 明朝" w:hAnsi="ＭＳ 明朝"/>
        <w:sz w:val="22"/>
        <w:szCs w:val="22"/>
      </w:rPr>
      <w:fldChar w:fldCharType="separate"/>
    </w:r>
    <w:r w:rsidR="002325AC" w:rsidRPr="002325AC">
      <w:rPr>
        <w:rFonts w:ascii="ＭＳ 明朝" w:hAnsi="ＭＳ 明朝"/>
        <w:noProof/>
        <w:sz w:val="22"/>
        <w:szCs w:val="22"/>
        <w:lang w:val="ja-JP"/>
      </w:rPr>
      <w:t>-</w:t>
    </w:r>
    <w:r w:rsidR="002325AC">
      <w:rPr>
        <w:rFonts w:ascii="ＭＳ 明朝" w:hAnsi="ＭＳ 明朝"/>
        <w:noProof/>
        <w:sz w:val="22"/>
        <w:szCs w:val="22"/>
      </w:rPr>
      <w:t xml:space="preserve"> 4 -</w:t>
    </w:r>
    <w:r w:rsidRPr="00B977D6">
      <w:rPr>
        <w:rFonts w:ascii="ＭＳ 明朝" w:hAnsi="ＭＳ 明朝"/>
        <w:sz w:val="22"/>
        <w:szCs w:val="22"/>
      </w:rPr>
      <w:fldChar w:fldCharType="end"/>
    </w:r>
  </w:p>
  <w:p w14:paraId="6A2C1B6D" w14:textId="77777777" w:rsidR="00896EAA" w:rsidRDefault="00896EA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406B2" w14:textId="77777777" w:rsidR="00525CD6" w:rsidRDefault="00525CD6">
      <w:r w:rsidRPr="00157D46">
        <w:rPr>
          <w:rFonts w:ascii="ＤＨＰ平成明朝体W3" w:eastAsia="ＤＨＰ平成明朝体W3" w:hint="eastAsia"/>
          <w:szCs w:val="24"/>
        </w:rPr>
        <w:t>他関</w:t>
      </w:r>
    </w:p>
  </w:footnote>
  <w:footnote w:type="continuationSeparator" w:id="0">
    <w:p w14:paraId="0DF721E0" w14:textId="77777777" w:rsidR="00525CD6" w:rsidRDefault="00525CD6">
      <w:r w:rsidRPr="00157D46">
        <w:rPr>
          <w:rFonts w:ascii="ＤＨＰ平成明朝体W3" w:eastAsia="ＤＨＰ平成明朝体W3" w:hint="eastAsia"/>
          <w:szCs w:val="24"/>
        </w:rPr>
        <w:t>資料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80"/>
    <w:multiLevelType w:val="hybridMultilevel"/>
    <w:tmpl w:val="077A4D3A"/>
    <w:lvl w:ilvl="0" w:tplc="1678512A">
      <w:start w:val="2"/>
      <w:numFmt w:val="decimal"/>
      <w:lvlText w:val="(%1)"/>
      <w:lvlJc w:val="left"/>
      <w:pPr>
        <w:tabs>
          <w:tab w:val="num" w:pos="1680"/>
        </w:tabs>
        <w:ind w:left="1680" w:hanging="720"/>
      </w:pPr>
      <w:rPr>
        <w:rFonts w:hint="eastAsia"/>
        <w:u w:val="none"/>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05AA7C44"/>
    <w:multiLevelType w:val="hybridMultilevel"/>
    <w:tmpl w:val="1884F9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4D0B51"/>
    <w:multiLevelType w:val="hybridMultilevel"/>
    <w:tmpl w:val="EE549E34"/>
    <w:lvl w:ilvl="0" w:tplc="C34259BC">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3" w15:restartNumberingAfterBreak="0">
    <w:nsid w:val="12462FBA"/>
    <w:multiLevelType w:val="hybridMultilevel"/>
    <w:tmpl w:val="6A64DAC0"/>
    <w:lvl w:ilvl="0" w:tplc="49547B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750D58"/>
    <w:multiLevelType w:val="hybridMultilevel"/>
    <w:tmpl w:val="4ECA30CE"/>
    <w:lvl w:ilvl="0" w:tplc="BF72E85A">
      <w:numFmt w:val="bullet"/>
      <w:lvlText w:val="・"/>
      <w:lvlJc w:val="left"/>
      <w:pPr>
        <w:ind w:left="420" w:hanging="420"/>
      </w:pPr>
      <w:rPr>
        <w:rFonts w:ascii="ＤＨＰ平成明朝体W3" w:eastAsia="ＤＨＰ平成明朝体W3"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603054"/>
    <w:multiLevelType w:val="hybridMultilevel"/>
    <w:tmpl w:val="877C374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316A9"/>
    <w:multiLevelType w:val="hybridMultilevel"/>
    <w:tmpl w:val="0374E54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8E835A4"/>
    <w:multiLevelType w:val="hybridMultilevel"/>
    <w:tmpl w:val="0F0EEB9A"/>
    <w:lvl w:ilvl="0" w:tplc="BF72E85A">
      <w:numFmt w:val="bullet"/>
      <w:lvlText w:val="・"/>
      <w:lvlJc w:val="left"/>
      <w:pPr>
        <w:ind w:left="420" w:hanging="420"/>
      </w:pPr>
      <w:rPr>
        <w:rFonts w:ascii="ＤＨＰ平成明朝体W3" w:eastAsia="ＤＨＰ平成明朝体W3" w:hAnsi="ＭＳ 明朝" w:cs="Times New Roman" w:hint="eastAsia"/>
      </w:rPr>
    </w:lvl>
    <w:lvl w:ilvl="1" w:tplc="BF72E85A">
      <w:numFmt w:val="bullet"/>
      <w:lvlText w:val="・"/>
      <w:lvlJc w:val="left"/>
      <w:pPr>
        <w:ind w:left="840" w:hanging="420"/>
      </w:pPr>
      <w:rPr>
        <w:rFonts w:ascii="ＤＨＰ平成明朝体W3" w:eastAsia="ＤＨＰ平成明朝体W3"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D6F03"/>
    <w:multiLevelType w:val="hybridMultilevel"/>
    <w:tmpl w:val="9E3E4096"/>
    <w:lvl w:ilvl="0" w:tplc="D3227B66">
      <w:numFmt w:val="bullet"/>
      <w:lvlText w:val="・"/>
      <w:lvlJc w:val="left"/>
      <w:pPr>
        <w:ind w:left="1502" w:hanging="360"/>
      </w:pPr>
      <w:rPr>
        <w:rFonts w:ascii="ＤＨＰ平成明朝体W3" w:eastAsia="ＤＨＰ平成明朝体W3" w:hAnsi="ＭＳ 明朝" w:cs="Times New Roman"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9" w15:restartNumberingAfterBreak="0">
    <w:nsid w:val="199101B3"/>
    <w:multiLevelType w:val="hybridMultilevel"/>
    <w:tmpl w:val="9FF05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CDB373F"/>
    <w:multiLevelType w:val="hybridMultilevel"/>
    <w:tmpl w:val="CEEA6D0E"/>
    <w:lvl w:ilvl="0" w:tplc="BB36771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D950CD5"/>
    <w:multiLevelType w:val="hybridMultilevel"/>
    <w:tmpl w:val="7D546672"/>
    <w:lvl w:ilvl="0" w:tplc="4BB84842">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2" w15:restartNumberingAfterBreak="0">
    <w:nsid w:val="206B57C6"/>
    <w:multiLevelType w:val="hybridMultilevel"/>
    <w:tmpl w:val="286061DC"/>
    <w:lvl w:ilvl="0" w:tplc="BF72E85A">
      <w:numFmt w:val="bullet"/>
      <w:lvlText w:val="・"/>
      <w:lvlJc w:val="left"/>
      <w:pPr>
        <w:ind w:left="420" w:hanging="420"/>
      </w:pPr>
      <w:rPr>
        <w:rFonts w:ascii="ＤＨＰ平成明朝体W3" w:eastAsia="ＤＨＰ平成明朝体W3" w:hAnsi="ＭＳ 明朝" w:cs="Times New Roman" w:hint="eastAsia"/>
      </w:rPr>
    </w:lvl>
    <w:lvl w:ilvl="1" w:tplc="BF72E85A">
      <w:numFmt w:val="bullet"/>
      <w:lvlText w:val="・"/>
      <w:lvlJc w:val="left"/>
      <w:pPr>
        <w:ind w:left="840" w:hanging="420"/>
      </w:pPr>
      <w:rPr>
        <w:rFonts w:ascii="ＤＨＰ平成明朝体W3" w:eastAsia="ＤＨＰ平成明朝体W3"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D6352E"/>
    <w:multiLevelType w:val="hybridMultilevel"/>
    <w:tmpl w:val="BA1EBEE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3D85E42"/>
    <w:multiLevelType w:val="hybridMultilevel"/>
    <w:tmpl w:val="C9567A0C"/>
    <w:lvl w:ilvl="0" w:tplc="D3227B66">
      <w:numFmt w:val="bullet"/>
      <w:lvlText w:val="・"/>
      <w:lvlJc w:val="left"/>
      <w:pPr>
        <w:ind w:left="721" w:hanging="360"/>
      </w:pPr>
      <w:rPr>
        <w:rFonts w:ascii="ＤＨＰ平成明朝体W3" w:eastAsia="ＤＨＰ平成明朝体W3"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C52C6B"/>
    <w:multiLevelType w:val="hybridMultilevel"/>
    <w:tmpl w:val="62BAFE3E"/>
    <w:lvl w:ilvl="0" w:tplc="BF72E85A">
      <w:numFmt w:val="bullet"/>
      <w:lvlText w:val="・"/>
      <w:lvlJc w:val="left"/>
      <w:pPr>
        <w:ind w:left="840" w:hanging="420"/>
      </w:pPr>
      <w:rPr>
        <w:rFonts w:ascii="ＤＨＰ平成明朝体W3" w:eastAsia="ＤＨＰ平成明朝体W3"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B1A4C36"/>
    <w:multiLevelType w:val="hybridMultilevel"/>
    <w:tmpl w:val="0494FA26"/>
    <w:lvl w:ilvl="0" w:tplc="D3227B66">
      <w:numFmt w:val="bullet"/>
      <w:lvlText w:val="・"/>
      <w:lvlJc w:val="left"/>
      <w:pPr>
        <w:ind w:left="721" w:hanging="360"/>
      </w:pPr>
      <w:rPr>
        <w:rFonts w:ascii="ＤＨＰ平成明朝体W3" w:eastAsia="ＤＨＰ平成明朝体W3"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9D669A"/>
    <w:multiLevelType w:val="hybridMultilevel"/>
    <w:tmpl w:val="C4324664"/>
    <w:lvl w:ilvl="0" w:tplc="D3227B66">
      <w:numFmt w:val="bullet"/>
      <w:lvlText w:val="・"/>
      <w:lvlJc w:val="left"/>
      <w:pPr>
        <w:ind w:left="721" w:hanging="360"/>
      </w:pPr>
      <w:rPr>
        <w:rFonts w:ascii="ＤＨＰ平成明朝体W3" w:eastAsia="ＤＨＰ平成明朝体W3"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40F6E5A"/>
    <w:multiLevelType w:val="hybridMultilevel"/>
    <w:tmpl w:val="A630061A"/>
    <w:lvl w:ilvl="0" w:tplc="D3227B66">
      <w:numFmt w:val="bullet"/>
      <w:lvlText w:val="・"/>
      <w:lvlJc w:val="left"/>
      <w:pPr>
        <w:ind w:left="1439" w:hanging="360"/>
      </w:pPr>
      <w:rPr>
        <w:rFonts w:ascii="ＤＨＰ平成明朝体W3" w:eastAsia="ＤＨＰ平成明朝体W3" w:hAnsi="ＭＳ 明朝" w:cs="Times New Roman"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9" w15:restartNumberingAfterBreak="0">
    <w:nsid w:val="40635CFE"/>
    <w:multiLevelType w:val="hybridMultilevel"/>
    <w:tmpl w:val="AAA6172A"/>
    <w:lvl w:ilvl="0" w:tplc="BF72E85A">
      <w:numFmt w:val="bullet"/>
      <w:lvlText w:val="・"/>
      <w:lvlJc w:val="left"/>
      <w:pPr>
        <w:ind w:left="1012" w:hanging="420"/>
      </w:pPr>
      <w:rPr>
        <w:rFonts w:ascii="ＤＨＰ平成明朝体W3" w:eastAsia="ＤＨＰ平成明朝体W3" w:hAnsi="ＭＳ 明朝" w:cs="Times New Roman" w:hint="eastAsia"/>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20" w15:restartNumberingAfterBreak="0">
    <w:nsid w:val="40A9660C"/>
    <w:multiLevelType w:val="hybridMultilevel"/>
    <w:tmpl w:val="6AAC9E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A11A85"/>
    <w:multiLevelType w:val="hybridMultilevel"/>
    <w:tmpl w:val="465493CC"/>
    <w:lvl w:ilvl="0" w:tplc="BFD0457E">
      <w:start w:val="2"/>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2" w15:restartNumberingAfterBreak="0">
    <w:nsid w:val="44A82AAC"/>
    <w:multiLevelType w:val="hybridMultilevel"/>
    <w:tmpl w:val="98FED7A4"/>
    <w:lvl w:ilvl="0" w:tplc="D3227B66">
      <w:numFmt w:val="bullet"/>
      <w:lvlText w:val="・"/>
      <w:lvlJc w:val="left"/>
      <w:pPr>
        <w:ind w:left="1439" w:hanging="360"/>
      </w:pPr>
      <w:rPr>
        <w:rFonts w:ascii="ＤＨＰ平成明朝体W3" w:eastAsia="ＤＨＰ平成明朝体W3" w:hAnsi="ＭＳ 明朝" w:cs="Times New Roman"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23" w15:restartNumberingAfterBreak="0">
    <w:nsid w:val="44BB6A81"/>
    <w:multiLevelType w:val="hybridMultilevel"/>
    <w:tmpl w:val="55AACDC0"/>
    <w:lvl w:ilvl="0" w:tplc="BF72E85A">
      <w:numFmt w:val="bullet"/>
      <w:lvlText w:val="・"/>
      <w:lvlJc w:val="left"/>
      <w:pPr>
        <w:ind w:left="1168" w:hanging="450"/>
      </w:pPr>
      <w:rPr>
        <w:rFonts w:ascii="ＤＨＰ平成明朝体W3" w:eastAsia="ＤＨＰ平成明朝体W3"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24" w15:restartNumberingAfterBreak="0">
    <w:nsid w:val="4BF950DE"/>
    <w:multiLevelType w:val="hybridMultilevel"/>
    <w:tmpl w:val="3C644AE8"/>
    <w:lvl w:ilvl="0" w:tplc="BF72E85A">
      <w:numFmt w:val="bullet"/>
      <w:lvlText w:val="・"/>
      <w:lvlJc w:val="left"/>
      <w:pPr>
        <w:ind w:left="420" w:hanging="420"/>
      </w:pPr>
      <w:rPr>
        <w:rFonts w:ascii="ＤＨＰ平成明朝体W3" w:eastAsia="ＤＨＰ平成明朝体W3"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2571A1"/>
    <w:multiLevelType w:val="hybridMultilevel"/>
    <w:tmpl w:val="FC888242"/>
    <w:lvl w:ilvl="0" w:tplc="D3227B66">
      <w:numFmt w:val="bullet"/>
      <w:lvlText w:val="・"/>
      <w:lvlJc w:val="left"/>
      <w:pPr>
        <w:ind w:left="721" w:hanging="360"/>
      </w:pPr>
      <w:rPr>
        <w:rFonts w:ascii="ＤＨＰ平成明朝体W3" w:eastAsia="ＤＨＰ平成明朝体W3"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DD08FA"/>
    <w:multiLevelType w:val="hybridMultilevel"/>
    <w:tmpl w:val="ED72D790"/>
    <w:lvl w:ilvl="0" w:tplc="04090001">
      <w:start w:val="1"/>
      <w:numFmt w:val="bullet"/>
      <w:lvlText w:val=""/>
      <w:lvlJc w:val="left"/>
      <w:pPr>
        <w:ind w:left="420" w:hanging="420"/>
      </w:pPr>
      <w:rPr>
        <w:rFonts w:ascii="Wingdings" w:hAnsi="Wingdings" w:hint="default"/>
      </w:rPr>
    </w:lvl>
    <w:lvl w:ilvl="1" w:tplc="3B769A94">
      <w:numFmt w:val="bullet"/>
      <w:lvlText w:val="※"/>
      <w:lvlJc w:val="left"/>
      <w:pPr>
        <w:tabs>
          <w:tab w:val="num" w:pos="780"/>
        </w:tabs>
        <w:ind w:left="780" w:hanging="360"/>
      </w:pPr>
      <w:rPr>
        <w:rFonts w:ascii="ＭＳ 明朝" w:eastAsia="ＭＳ 明朝" w:hAnsi="ＭＳ 明朝" w:cs="Times New Roman" w:hint="eastAsia"/>
        <w:u w:val="none"/>
      </w:rPr>
    </w:lvl>
    <w:lvl w:ilvl="2" w:tplc="D3227B66">
      <w:numFmt w:val="bullet"/>
      <w:lvlText w:val="・"/>
      <w:lvlJc w:val="left"/>
      <w:pPr>
        <w:ind w:left="3840" w:hanging="420"/>
      </w:pPr>
      <w:rPr>
        <w:rFonts w:ascii="ＤＨＰ平成明朝体W3" w:eastAsia="ＤＨＰ平成明朝体W3"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626192"/>
    <w:multiLevelType w:val="hybridMultilevel"/>
    <w:tmpl w:val="B9D24B30"/>
    <w:lvl w:ilvl="0" w:tplc="BF72E85A">
      <w:numFmt w:val="bullet"/>
      <w:lvlText w:val="・"/>
      <w:lvlJc w:val="left"/>
      <w:pPr>
        <w:ind w:left="779" w:hanging="420"/>
      </w:pPr>
      <w:rPr>
        <w:rFonts w:ascii="ＤＨＰ平成明朝体W3" w:eastAsia="ＤＨＰ平成明朝体W3" w:hAnsi="ＭＳ 明朝" w:cs="Times New Roman" w:hint="eastAsia"/>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28" w15:restartNumberingAfterBreak="0">
    <w:nsid w:val="511965CD"/>
    <w:multiLevelType w:val="hybridMultilevel"/>
    <w:tmpl w:val="6B587F5A"/>
    <w:lvl w:ilvl="0" w:tplc="77987B44">
      <w:start w:val="1"/>
      <w:numFmt w:val="bullet"/>
      <w:lvlText w:val="・"/>
      <w:lvlJc w:val="left"/>
      <w:pPr>
        <w:tabs>
          <w:tab w:val="num" w:pos="360"/>
        </w:tabs>
        <w:ind w:left="360" w:hanging="360"/>
      </w:pPr>
      <w:rPr>
        <w:rFonts w:ascii="ＭＳ 明朝" w:eastAsia="ＭＳ 明朝" w:hAnsi="ＭＳ 明朝" w:cs="Times New Roman" w:hint="eastAsia"/>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A84C71"/>
    <w:multiLevelType w:val="hybridMultilevel"/>
    <w:tmpl w:val="B3508C2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F1D0190"/>
    <w:multiLevelType w:val="hybridMultilevel"/>
    <w:tmpl w:val="243693C0"/>
    <w:lvl w:ilvl="0" w:tplc="D3227B66">
      <w:numFmt w:val="bullet"/>
      <w:lvlText w:val="・"/>
      <w:lvlJc w:val="left"/>
      <w:pPr>
        <w:ind w:left="1080" w:hanging="360"/>
      </w:pPr>
      <w:rPr>
        <w:rFonts w:ascii="ＤＨＰ平成明朝体W3" w:eastAsia="ＤＨＰ平成明朝体W3" w:hAnsi="ＭＳ 明朝" w:cs="Times New Roman" w:hint="eastAsia"/>
      </w:rPr>
    </w:lvl>
    <w:lvl w:ilvl="1" w:tplc="0409000B" w:tentative="1">
      <w:start w:val="1"/>
      <w:numFmt w:val="bullet"/>
      <w:lvlText w:val=""/>
      <w:lvlJc w:val="left"/>
      <w:pPr>
        <w:ind w:left="1199" w:hanging="420"/>
      </w:pPr>
      <w:rPr>
        <w:rFonts w:ascii="Wingdings" w:hAnsi="Wingdings" w:hint="default"/>
      </w:rPr>
    </w:lvl>
    <w:lvl w:ilvl="2" w:tplc="0409000D"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B" w:tentative="1">
      <w:start w:val="1"/>
      <w:numFmt w:val="bullet"/>
      <w:lvlText w:val=""/>
      <w:lvlJc w:val="left"/>
      <w:pPr>
        <w:ind w:left="2459" w:hanging="420"/>
      </w:pPr>
      <w:rPr>
        <w:rFonts w:ascii="Wingdings" w:hAnsi="Wingdings" w:hint="default"/>
      </w:rPr>
    </w:lvl>
    <w:lvl w:ilvl="5" w:tplc="0409000D"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B" w:tentative="1">
      <w:start w:val="1"/>
      <w:numFmt w:val="bullet"/>
      <w:lvlText w:val=""/>
      <w:lvlJc w:val="left"/>
      <w:pPr>
        <w:ind w:left="3719" w:hanging="420"/>
      </w:pPr>
      <w:rPr>
        <w:rFonts w:ascii="Wingdings" w:hAnsi="Wingdings" w:hint="default"/>
      </w:rPr>
    </w:lvl>
    <w:lvl w:ilvl="8" w:tplc="0409000D" w:tentative="1">
      <w:start w:val="1"/>
      <w:numFmt w:val="bullet"/>
      <w:lvlText w:val=""/>
      <w:lvlJc w:val="left"/>
      <w:pPr>
        <w:ind w:left="4139" w:hanging="420"/>
      </w:pPr>
      <w:rPr>
        <w:rFonts w:ascii="Wingdings" w:hAnsi="Wingdings" w:hint="default"/>
      </w:rPr>
    </w:lvl>
  </w:abstractNum>
  <w:abstractNum w:abstractNumId="31" w15:restartNumberingAfterBreak="0">
    <w:nsid w:val="72476B8B"/>
    <w:multiLevelType w:val="hybridMultilevel"/>
    <w:tmpl w:val="0D42ED8E"/>
    <w:lvl w:ilvl="0" w:tplc="BF72E85A">
      <w:numFmt w:val="bullet"/>
      <w:lvlText w:val="・"/>
      <w:lvlJc w:val="left"/>
      <w:pPr>
        <w:ind w:left="420" w:hanging="420"/>
      </w:pPr>
      <w:rPr>
        <w:rFonts w:ascii="ＤＨＰ平成明朝体W3" w:eastAsia="ＤＨＰ平成明朝体W3" w:hAnsi="ＭＳ 明朝" w:cs="Times New Roman" w:hint="eastAsia"/>
      </w:rPr>
    </w:lvl>
    <w:lvl w:ilvl="1" w:tplc="BF72E85A">
      <w:numFmt w:val="bullet"/>
      <w:lvlText w:val="・"/>
      <w:lvlJc w:val="left"/>
      <w:pPr>
        <w:ind w:left="840" w:hanging="420"/>
      </w:pPr>
      <w:rPr>
        <w:rFonts w:ascii="ＤＨＰ平成明朝体W3" w:eastAsia="ＤＨＰ平成明朝体W3"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6B6070F"/>
    <w:multiLevelType w:val="hybridMultilevel"/>
    <w:tmpl w:val="507E6C48"/>
    <w:lvl w:ilvl="0" w:tplc="BF72E85A">
      <w:numFmt w:val="bullet"/>
      <w:lvlText w:val="・"/>
      <w:lvlJc w:val="left"/>
      <w:pPr>
        <w:ind w:left="807" w:hanging="450"/>
      </w:pPr>
      <w:rPr>
        <w:rFonts w:ascii="ＤＨＰ平成明朝体W3" w:eastAsia="ＤＨＰ平成明朝体W3"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33" w15:restartNumberingAfterBreak="0">
    <w:nsid w:val="79574E63"/>
    <w:multiLevelType w:val="hybridMultilevel"/>
    <w:tmpl w:val="577CBBF2"/>
    <w:lvl w:ilvl="0" w:tplc="D3227B66">
      <w:numFmt w:val="bullet"/>
      <w:lvlText w:val="・"/>
      <w:lvlJc w:val="left"/>
      <w:pPr>
        <w:ind w:left="721" w:hanging="360"/>
      </w:pPr>
      <w:rPr>
        <w:rFonts w:ascii="ＤＨＰ平成明朝体W3" w:eastAsia="ＤＨＰ平成明朝体W3" w:hAnsi="ＭＳ 明朝" w:cs="Times New Roman" w:hint="eastAsia"/>
      </w:rPr>
    </w:lvl>
    <w:lvl w:ilvl="1" w:tplc="0409000B">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34" w15:restartNumberingAfterBreak="0">
    <w:nsid w:val="7F1E71DE"/>
    <w:multiLevelType w:val="hybridMultilevel"/>
    <w:tmpl w:val="50E249F2"/>
    <w:lvl w:ilvl="0" w:tplc="BF72E85A">
      <w:numFmt w:val="bullet"/>
      <w:lvlText w:val="・"/>
      <w:lvlJc w:val="left"/>
      <w:pPr>
        <w:ind w:left="420" w:hanging="420"/>
      </w:pPr>
      <w:rPr>
        <w:rFonts w:ascii="ＤＨＰ平成明朝体W3" w:eastAsia="ＤＨＰ平成明朝体W3"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12214839">
    <w:abstractNumId w:val="28"/>
  </w:num>
  <w:num w:numId="2" w16cid:durableId="1759473645">
    <w:abstractNumId w:val="10"/>
  </w:num>
  <w:num w:numId="3" w16cid:durableId="1586306769">
    <w:abstractNumId w:val="21"/>
  </w:num>
  <w:num w:numId="4" w16cid:durableId="1571890375">
    <w:abstractNumId w:val="11"/>
  </w:num>
  <w:num w:numId="5" w16cid:durableId="1077554439">
    <w:abstractNumId w:val="5"/>
  </w:num>
  <w:num w:numId="6" w16cid:durableId="1270695379">
    <w:abstractNumId w:val="32"/>
  </w:num>
  <w:num w:numId="7" w16cid:durableId="2026131666">
    <w:abstractNumId w:val="23"/>
  </w:num>
  <w:num w:numId="8" w16cid:durableId="390351734">
    <w:abstractNumId w:val="33"/>
  </w:num>
  <w:num w:numId="9" w16cid:durableId="1376546475">
    <w:abstractNumId w:val="1"/>
  </w:num>
  <w:num w:numId="10" w16cid:durableId="985354153">
    <w:abstractNumId w:val="9"/>
  </w:num>
  <w:num w:numId="11" w16cid:durableId="1307275094">
    <w:abstractNumId w:val="15"/>
  </w:num>
  <w:num w:numId="12" w16cid:durableId="371542061">
    <w:abstractNumId w:val="27"/>
  </w:num>
  <w:num w:numId="13" w16cid:durableId="828789277">
    <w:abstractNumId w:val="16"/>
  </w:num>
  <w:num w:numId="14" w16cid:durableId="323050824">
    <w:abstractNumId w:val="8"/>
  </w:num>
  <w:num w:numId="15" w16cid:durableId="215552362">
    <w:abstractNumId w:val="17"/>
  </w:num>
  <w:num w:numId="16" w16cid:durableId="1965622364">
    <w:abstractNumId w:val="18"/>
  </w:num>
  <w:num w:numId="17" w16cid:durableId="2097284389">
    <w:abstractNumId w:val="22"/>
  </w:num>
  <w:num w:numId="18" w16cid:durableId="1147740331">
    <w:abstractNumId w:val="30"/>
  </w:num>
  <w:num w:numId="19" w16cid:durableId="130682593">
    <w:abstractNumId w:val="14"/>
  </w:num>
  <w:num w:numId="20" w16cid:durableId="1398284102">
    <w:abstractNumId w:val="25"/>
  </w:num>
  <w:num w:numId="21" w16cid:durableId="1511724241">
    <w:abstractNumId w:val="13"/>
  </w:num>
  <w:num w:numId="22" w16cid:durableId="891161511">
    <w:abstractNumId w:val="6"/>
  </w:num>
  <w:num w:numId="23" w16cid:durableId="398988840">
    <w:abstractNumId w:val="29"/>
  </w:num>
  <w:num w:numId="24" w16cid:durableId="1514567203">
    <w:abstractNumId w:val="19"/>
  </w:num>
  <w:num w:numId="25" w16cid:durableId="1872524515">
    <w:abstractNumId w:val="34"/>
  </w:num>
  <w:num w:numId="26" w16cid:durableId="400520835">
    <w:abstractNumId w:val="7"/>
  </w:num>
  <w:num w:numId="27" w16cid:durableId="1929149301">
    <w:abstractNumId w:val="4"/>
  </w:num>
  <w:num w:numId="28" w16cid:durableId="332883172">
    <w:abstractNumId w:val="12"/>
  </w:num>
  <w:num w:numId="29" w16cid:durableId="997417965">
    <w:abstractNumId w:val="24"/>
  </w:num>
  <w:num w:numId="30" w16cid:durableId="933973884">
    <w:abstractNumId w:val="31"/>
  </w:num>
  <w:num w:numId="31" w16cid:durableId="262345348">
    <w:abstractNumId w:val="20"/>
  </w:num>
  <w:num w:numId="32" w16cid:durableId="1437870385">
    <w:abstractNumId w:val="26"/>
  </w:num>
  <w:num w:numId="33" w16cid:durableId="1666281339">
    <w:abstractNumId w:val="3"/>
  </w:num>
  <w:num w:numId="34" w16cid:durableId="84112632">
    <w:abstractNumId w:val="0"/>
  </w:num>
  <w:num w:numId="35" w16cid:durableId="386143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CE8"/>
    <w:rsid w:val="00000112"/>
    <w:rsid w:val="00000CDA"/>
    <w:rsid w:val="0001184C"/>
    <w:rsid w:val="00011DC7"/>
    <w:rsid w:val="00013202"/>
    <w:rsid w:val="000158FC"/>
    <w:rsid w:val="00015B72"/>
    <w:rsid w:val="00026643"/>
    <w:rsid w:val="00026682"/>
    <w:rsid w:val="00026F32"/>
    <w:rsid w:val="000303D0"/>
    <w:rsid w:val="00033428"/>
    <w:rsid w:val="00047DAD"/>
    <w:rsid w:val="00065EF9"/>
    <w:rsid w:val="00067FA0"/>
    <w:rsid w:val="000744FB"/>
    <w:rsid w:val="000808A5"/>
    <w:rsid w:val="0008113C"/>
    <w:rsid w:val="00081821"/>
    <w:rsid w:val="0008292B"/>
    <w:rsid w:val="0008317A"/>
    <w:rsid w:val="00084DBD"/>
    <w:rsid w:val="00087B49"/>
    <w:rsid w:val="0009589B"/>
    <w:rsid w:val="0009626B"/>
    <w:rsid w:val="000A0229"/>
    <w:rsid w:val="000A63C7"/>
    <w:rsid w:val="000A795E"/>
    <w:rsid w:val="000A7D7D"/>
    <w:rsid w:val="000B3387"/>
    <w:rsid w:val="000B5764"/>
    <w:rsid w:val="000B6E2E"/>
    <w:rsid w:val="000D2A8B"/>
    <w:rsid w:val="000E5855"/>
    <w:rsid w:val="000F0480"/>
    <w:rsid w:val="00101E24"/>
    <w:rsid w:val="00104F3E"/>
    <w:rsid w:val="00110855"/>
    <w:rsid w:val="001144E6"/>
    <w:rsid w:val="00120357"/>
    <w:rsid w:val="0012143A"/>
    <w:rsid w:val="001360AF"/>
    <w:rsid w:val="00136EAE"/>
    <w:rsid w:val="001404B3"/>
    <w:rsid w:val="001441D7"/>
    <w:rsid w:val="00144705"/>
    <w:rsid w:val="00144D98"/>
    <w:rsid w:val="00145026"/>
    <w:rsid w:val="00145B19"/>
    <w:rsid w:val="0014652E"/>
    <w:rsid w:val="00157D46"/>
    <w:rsid w:val="00165440"/>
    <w:rsid w:val="00167F81"/>
    <w:rsid w:val="001711E8"/>
    <w:rsid w:val="00172C25"/>
    <w:rsid w:val="0017342F"/>
    <w:rsid w:val="00174F74"/>
    <w:rsid w:val="0017639B"/>
    <w:rsid w:val="00180444"/>
    <w:rsid w:val="00182F63"/>
    <w:rsid w:val="00190212"/>
    <w:rsid w:val="00190F67"/>
    <w:rsid w:val="001A12B5"/>
    <w:rsid w:val="001B0B92"/>
    <w:rsid w:val="001C6CF9"/>
    <w:rsid w:val="001D6BA9"/>
    <w:rsid w:val="001E0511"/>
    <w:rsid w:val="001F3881"/>
    <w:rsid w:val="00200F30"/>
    <w:rsid w:val="00212DF6"/>
    <w:rsid w:val="002325AC"/>
    <w:rsid w:val="00242900"/>
    <w:rsid w:val="0024371F"/>
    <w:rsid w:val="00244579"/>
    <w:rsid w:val="002476C8"/>
    <w:rsid w:val="00253698"/>
    <w:rsid w:val="00254659"/>
    <w:rsid w:val="0026484F"/>
    <w:rsid w:val="00270135"/>
    <w:rsid w:val="00272F6A"/>
    <w:rsid w:val="00296EEC"/>
    <w:rsid w:val="002A0A8E"/>
    <w:rsid w:val="002A0D0D"/>
    <w:rsid w:val="002A0F0F"/>
    <w:rsid w:val="002A6B34"/>
    <w:rsid w:val="002B0B14"/>
    <w:rsid w:val="002B2A17"/>
    <w:rsid w:val="002B566C"/>
    <w:rsid w:val="002B5CEA"/>
    <w:rsid w:val="002B6110"/>
    <w:rsid w:val="002C29D9"/>
    <w:rsid w:val="002C4ADE"/>
    <w:rsid w:val="002C5F9D"/>
    <w:rsid w:val="002D6D34"/>
    <w:rsid w:val="002E1BB6"/>
    <w:rsid w:val="002E69C5"/>
    <w:rsid w:val="002F28CC"/>
    <w:rsid w:val="002F3B1A"/>
    <w:rsid w:val="002F48ED"/>
    <w:rsid w:val="002F7A43"/>
    <w:rsid w:val="00302816"/>
    <w:rsid w:val="0030673A"/>
    <w:rsid w:val="00306D23"/>
    <w:rsid w:val="00311EE0"/>
    <w:rsid w:val="003148E8"/>
    <w:rsid w:val="0032569D"/>
    <w:rsid w:val="00342D68"/>
    <w:rsid w:val="0034728B"/>
    <w:rsid w:val="0035355F"/>
    <w:rsid w:val="00354B3B"/>
    <w:rsid w:val="00356C56"/>
    <w:rsid w:val="0036304D"/>
    <w:rsid w:val="003644B5"/>
    <w:rsid w:val="00364873"/>
    <w:rsid w:val="00364C7B"/>
    <w:rsid w:val="00373F53"/>
    <w:rsid w:val="003765BB"/>
    <w:rsid w:val="00381F7E"/>
    <w:rsid w:val="0038681D"/>
    <w:rsid w:val="00387DE7"/>
    <w:rsid w:val="00394750"/>
    <w:rsid w:val="003A1F68"/>
    <w:rsid w:val="003A310A"/>
    <w:rsid w:val="003B175C"/>
    <w:rsid w:val="003C4E83"/>
    <w:rsid w:val="003C63E4"/>
    <w:rsid w:val="003C6542"/>
    <w:rsid w:val="003C6F91"/>
    <w:rsid w:val="003D56A0"/>
    <w:rsid w:val="003E3F11"/>
    <w:rsid w:val="004064EA"/>
    <w:rsid w:val="00421935"/>
    <w:rsid w:val="0042248E"/>
    <w:rsid w:val="00427405"/>
    <w:rsid w:val="00433A90"/>
    <w:rsid w:val="00434244"/>
    <w:rsid w:val="004417A2"/>
    <w:rsid w:val="00443CC7"/>
    <w:rsid w:val="004467D7"/>
    <w:rsid w:val="00446A7F"/>
    <w:rsid w:val="00451077"/>
    <w:rsid w:val="00452337"/>
    <w:rsid w:val="00453737"/>
    <w:rsid w:val="00467327"/>
    <w:rsid w:val="00473567"/>
    <w:rsid w:val="00476613"/>
    <w:rsid w:val="00485B2F"/>
    <w:rsid w:val="0049107E"/>
    <w:rsid w:val="0049535D"/>
    <w:rsid w:val="004A0D21"/>
    <w:rsid w:val="004A4ABF"/>
    <w:rsid w:val="004B6BD5"/>
    <w:rsid w:val="004C771E"/>
    <w:rsid w:val="004D2491"/>
    <w:rsid w:val="004E1CCA"/>
    <w:rsid w:val="00501832"/>
    <w:rsid w:val="00503E14"/>
    <w:rsid w:val="005071AE"/>
    <w:rsid w:val="00513BF9"/>
    <w:rsid w:val="00516685"/>
    <w:rsid w:val="00520CE8"/>
    <w:rsid w:val="00521790"/>
    <w:rsid w:val="00525CD6"/>
    <w:rsid w:val="00527749"/>
    <w:rsid w:val="00530EE6"/>
    <w:rsid w:val="00532BD0"/>
    <w:rsid w:val="005330E8"/>
    <w:rsid w:val="0053542F"/>
    <w:rsid w:val="00535A02"/>
    <w:rsid w:val="00537AFA"/>
    <w:rsid w:val="00540253"/>
    <w:rsid w:val="0054116A"/>
    <w:rsid w:val="0054651D"/>
    <w:rsid w:val="005545AD"/>
    <w:rsid w:val="00557446"/>
    <w:rsid w:val="00564069"/>
    <w:rsid w:val="005645E0"/>
    <w:rsid w:val="00564FEE"/>
    <w:rsid w:val="0057097D"/>
    <w:rsid w:val="00580846"/>
    <w:rsid w:val="00582FAD"/>
    <w:rsid w:val="00592E7B"/>
    <w:rsid w:val="005A15B3"/>
    <w:rsid w:val="005B24BA"/>
    <w:rsid w:val="005B58CB"/>
    <w:rsid w:val="005C60ED"/>
    <w:rsid w:val="005D101B"/>
    <w:rsid w:val="005D779A"/>
    <w:rsid w:val="005E31AA"/>
    <w:rsid w:val="005E4CCE"/>
    <w:rsid w:val="005F26D7"/>
    <w:rsid w:val="005F2F03"/>
    <w:rsid w:val="005F529B"/>
    <w:rsid w:val="006149F2"/>
    <w:rsid w:val="00617613"/>
    <w:rsid w:val="006221BF"/>
    <w:rsid w:val="006235C2"/>
    <w:rsid w:val="006319F0"/>
    <w:rsid w:val="00637026"/>
    <w:rsid w:val="00650365"/>
    <w:rsid w:val="00651952"/>
    <w:rsid w:val="00656EB9"/>
    <w:rsid w:val="00665050"/>
    <w:rsid w:val="006701ED"/>
    <w:rsid w:val="006760CF"/>
    <w:rsid w:val="00684833"/>
    <w:rsid w:val="006864D4"/>
    <w:rsid w:val="00690201"/>
    <w:rsid w:val="0069082A"/>
    <w:rsid w:val="00695FF2"/>
    <w:rsid w:val="00696E32"/>
    <w:rsid w:val="006A0EA3"/>
    <w:rsid w:val="006B320B"/>
    <w:rsid w:val="006B342D"/>
    <w:rsid w:val="006C0CAB"/>
    <w:rsid w:val="006E3A7A"/>
    <w:rsid w:val="006F15B8"/>
    <w:rsid w:val="006F3E6A"/>
    <w:rsid w:val="006F7EDC"/>
    <w:rsid w:val="007070CC"/>
    <w:rsid w:val="00710ADA"/>
    <w:rsid w:val="00720D2E"/>
    <w:rsid w:val="00721695"/>
    <w:rsid w:val="0073173C"/>
    <w:rsid w:val="007410E6"/>
    <w:rsid w:val="00741539"/>
    <w:rsid w:val="007423B3"/>
    <w:rsid w:val="00753022"/>
    <w:rsid w:val="00754DB9"/>
    <w:rsid w:val="0076145F"/>
    <w:rsid w:val="00764257"/>
    <w:rsid w:val="00767A1D"/>
    <w:rsid w:val="00767B6D"/>
    <w:rsid w:val="007726DD"/>
    <w:rsid w:val="0078477E"/>
    <w:rsid w:val="007853CA"/>
    <w:rsid w:val="007A51C4"/>
    <w:rsid w:val="007B37F4"/>
    <w:rsid w:val="007D4B3D"/>
    <w:rsid w:val="007F091F"/>
    <w:rsid w:val="007F4BBB"/>
    <w:rsid w:val="007F635C"/>
    <w:rsid w:val="008131EF"/>
    <w:rsid w:val="00816697"/>
    <w:rsid w:val="00816CA7"/>
    <w:rsid w:val="00820E51"/>
    <w:rsid w:val="00833C87"/>
    <w:rsid w:val="00833F9D"/>
    <w:rsid w:val="008342A5"/>
    <w:rsid w:val="00840FD8"/>
    <w:rsid w:val="00850AAF"/>
    <w:rsid w:val="00850D72"/>
    <w:rsid w:val="0085207F"/>
    <w:rsid w:val="00863669"/>
    <w:rsid w:val="00866AE4"/>
    <w:rsid w:val="0087030D"/>
    <w:rsid w:val="00875765"/>
    <w:rsid w:val="008853CB"/>
    <w:rsid w:val="00892BE1"/>
    <w:rsid w:val="00893740"/>
    <w:rsid w:val="00896EAA"/>
    <w:rsid w:val="008A38A0"/>
    <w:rsid w:val="008A4DD1"/>
    <w:rsid w:val="008A5765"/>
    <w:rsid w:val="008C7AEA"/>
    <w:rsid w:val="008C7D94"/>
    <w:rsid w:val="008E0156"/>
    <w:rsid w:val="008E2E16"/>
    <w:rsid w:val="008E5AA2"/>
    <w:rsid w:val="008E6C20"/>
    <w:rsid w:val="008E7ADF"/>
    <w:rsid w:val="008F0641"/>
    <w:rsid w:val="008F27D4"/>
    <w:rsid w:val="008F2CAD"/>
    <w:rsid w:val="008F489D"/>
    <w:rsid w:val="008F4DB2"/>
    <w:rsid w:val="008F5549"/>
    <w:rsid w:val="008F594B"/>
    <w:rsid w:val="008F5E96"/>
    <w:rsid w:val="009064BF"/>
    <w:rsid w:val="009078D0"/>
    <w:rsid w:val="00921E3A"/>
    <w:rsid w:val="009374B7"/>
    <w:rsid w:val="00947E0E"/>
    <w:rsid w:val="00955808"/>
    <w:rsid w:val="00963827"/>
    <w:rsid w:val="00973DAF"/>
    <w:rsid w:val="00974E2E"/>
    <w:rsid w:val="00976011"/>
    <w:rsid w:val="00983173"/>
    <w:rsid w:val="0098620A"/>
    <w:rsid w:val="00986358"/>
    <w:rsid w:val="00987F60"/>
    <w:rsid w:val="009967BF"/>
    <w:rsid w:val="009A023B"/>
    <w:rsid w:val="009A0DC7"/>
    <w:rsid w:val="009A12A2"/>
    <w:rsid w:val="009A2D26"/>
    <w:rsid w:val="009C3DCF"/>
    <w:rsid w:val="009C4BD7"/>
    <w:rsid w:val="009D5341"/>
    <w:rsid w:val="009D5526"/>
    <w:rsid w:val="009E2295"/>
    <w:rsid w:val="009E69DA"/>
    <w:rsid w:val="009F40A7"/>
    <w:rsid w:val="009F7262"/>
    <w:rsid w:val="00A04CD6"/>
    <w:rsid w:val="00A07C3C"/>
    <w:rsid w:val="00A111F6"/>
    <w:rsid w:val="00A219D1"/>
    <w:rsid w:val="00A234BA"/>
    <w:rsid w:val="00A23DD7"/>
    <w:rsid w:val="00A270BE"/>
    <w:rsid w:val="00A41900"/>
    <w:rsid w:val="00A433B4"/>
    <w:rsid w:val="00A4374A"/>
    <w:rsid w:val="00A44107"/>
    <w:rsid w:val="00A470B4"/>
    <w:rsid w:val="00A5258E"/>
    <w:rsid w:val="00A53A5A"/>
    <w:rsid w:val="00A54518"/>
    <w:rsid w:val="00A61166"/>
    <w:rsid w:val="00A6130A"/>
    <w:rsid w:val="00A646AD"/>
    <w:rsid w:val="00A719C9"/>
    <w:rsid w:val="00A73442"/>
    <w:rsid w:val="00A82A3A"/>
    <w:rsid w:val="00A93849"/>
    <w:rsid w:val="00A94A1E"/>
    <w:rsid w:val="00A96444"/>
    <w:rsid w:val="00A9729F"/>
    <w:rsid w:val="00AA3E2F"/>
    <w:rsid w:val="00AA7054"/>
    <w:rsid w:val="00AB38DE"/>
    <w:rsid w:val="00AB57A0"/>
    <w:rsid w:val="00AB5C44"/>
    <w:rsid w:val="00AB700C"/>
    <w:rsid w:val="00AC3D8F"/>
    <w:rsid w:val="00AF4494"/>
    <w:rsid w:val="00AF6A78"/>
    <w:rsid w:val="00AF6D49"/>
    <w:rsid w:val="00B00144"/>
    <w:rsid w:val="00B03C91"/>
    <w:rsid w:val="00B11D36"/>
    <w:rsid w:val="00B2005E"/>
    <w:rsid w:val="00B21617"/>
    <w:rsid w:val="00B343AE"/>
    <w:rsid w:val="00B405D0"/>
    <w:rsid w:val="00B53306"/>
    <w:rsid w:val="00B54441"/>
    <w:rsid w:val="00B57108"/>
    <w:rsid w:val="00B60AAD"/>
    <w:rsid w:val="00B6141E"/>
    <w:rsid w:val="00B65317"/>
    <w:rsid w:val="00B6645B"/>
    <w:rsid w:val="00B706F4"/>
    <w:rsid w:val="00B7464F"/>
    <w:rsid w:val="00B83452"/>
    <w:rsid w:val="00B906FC"/>
    <w:rsid w:val="00B977D6"/>
    <w:rsid w:val="00BB0351"/>
    <w:rsid w:val="00BB2B88"/>
    <w:rsid w:val="00BB4E9D"/>
    <w:rsid w:val="00BB6D51"/>
    <w:rsid w:val="00BB7BBE"/>
    <w:rsid w:val="00BC7635"/>
    <w:rsid w:val="00BD0DB3"/>
    <w:rsid w:val="00BD0FFD"/>
    <w:rsid w:val="00BD5042"/>
    <w:rsid w:val="00BD54FB"/>
    <w:rsid w:val="00BD6CB8"/>
    <w:rsid w:val="00BE7E2D"/>
    <w:rsid w:val="00BF4783"/>
    <w:rsid w:val="00BF50CA"/>
    <w:rsid w:val="00BF642B"/>
    <w:rsid w:val="00BF6567"/>
    <w:rsid w:val="00BF6CC9"/>
    <w:rsid w:val="00C01169"/>
    <w:rsid w:val="00C040F4"/>
    <w:rsid w:val="00C068BE"/>
    <w:rsid w:val="00C115FD"/>
    <w:rsid w:val="00C116D8"/>
    <w:rsid w:val="00C11968"/>
    <w:rsid w:val="00C12CA6"/>
    <w:rsid w:val="00C231EB"/>
    <w:rsid w:val="00C3262D"/>
    <w:rsid w:val="00C36968"/>
    <w:rsid w:val="00C371E9"/>
    <w:rsid w:val="00C41373"/>
    <w:rsid w:val="00C4544A"/>
    <w:rsid w:val="00C45813"/>
    <w:rsid w:val="00C52314"/>
    <w:rsid w:val="00C57ED0"/>
    <w:rsid w:val="00C57F1F"/>
    <w:rsid w:val="00C62AD5"/>
    <w:rsid w:val="00C665FC"/>
    <w:rsid w:val="00C85C90"/>
    <w:rsid w:val="00C94A40"/>
    <w:rsid w:val="00C95BAF"/>
    <w:rsid w:val="00CA5280"/>
    <w:rsid w:val="00CB185E"/>
    <w:rsid w:val="00CB65CD"/>
    <w:rsid w:val="00CC4DC8"/>
    <w:rsid w:val="00CC5A36"/>
    <w:rsid w:val="00CD365A"/>
    <w:rsid w:val="00CE1A4F"/>
    <w:rsid w:val="00CF0979"/>
    <w:rsid w:val="00CF2F56"/>
    <w:rsid w:val="00D0297A"/>
    <w:rsid w:val="00D07FA5"/>
    <w:rsid w:val="00D234DA"/>
    <w:rsid w:val="00D30AC2"/>
    <w:rsid w:val="00D46D9A"/>
    <w:rsid w:val="00D50541"/>
    <w:rsid w:val="00D56D4E"/>
    <w:rsid w:val="00D57338"/>
    <w:rsid w:val="00D611AB"/>
    <w:rsid w:val="00D71F50"/>
    <w:rsid w:val="00D73FEA"/>
    <w:rsid w:val="00D804B7"/>
    <w:rsid w:val="00D82C26"/>
    <w:rsid w:val="00D8368F"/>
    <w:rsid w:val="00D86C24"/>
    <w:rsid w:val="00D94B20"/>
    <w:rsid w:val="00DA0E38"/>
    <w:rsid w:val="00DA0F22"/>
    <w:rsid w:val="00DA68E0"/>
    <w:rsid w:val="00DA7301"/>
    <w:rsid w:val="00DB7F80"/>
    <w:rsid w:val="00DC0732"/>
    <w:rsid w:val="00DC143F"/>
    <w:rsid w:val="00DC5C08"/>
    <w:rsid w:val="00DC7697"/>
    <w:rsid w:val="00DC7913"/>
    <w:rsid w:val="00DC79C6"/>
    <w:rsid w:val="00DD31DE"/>
    <w:rsid w:val="00DD7901"/>
    <w:rsid w:val="00DF0E92"/>
    <w:rsid w:val="00DF38F8"/>
    <w:rsid w:val="00E071D1"/>
    <w:rsid w:val="00E10728"/>
    <w:rsid w:val="00E2233A"/>
    <w:rsid w:val="00E26B2B"/>
    <w:rsid w:val="00E42034"/>
    <w:rsid w:val="00E47FE1"/>
    <w:rsid w:val="00E520E4"/>
    <w:rsid w:val="00E54A71"/>
    <w:rsid w:val="00E85B0B"/>
    <w:rsid w:val="00E942E3"/>
    <w:rsid w:val="00EA0418"/>
    <w:rsid w:val="00EA6D48"/>
    <w:rsid w:val="00EA736F"/>
    <w:rsid w:val="00EB3352"/>
    <w:rsid w:val="00EB569E"/>
    <w:rsid w:val="00EB7202"/>
    <w:rsid w:val="00EC2244"/>
    <w:rsid w:val="00EC4C83"/>
    <w:rsid w:val="00ED68F7"/>
    <w:rsid w:val="00EE0BB4"/>
    <w:rsid w:val="00EE1E89"/>
    <w:rsid w:val="00EF6DC0"/>
    <w:rsid w:val="00F102CD"/>
    <w:rsid w:val="00F10D83"/>
    <w:rsid w:val="00F12DE0"/>
    <w:rsid w:val="00F1428C"/>
    <w:rsid w:val="00F15278"/>
    <w:rsid w:val="00F16EC1"/>
    <w:rsid w:val="00F27555"/>
    <w:rsid w:val="00F35E30"/>
    <w:rsid w:val="00F412EF"/>
    <w:rsid w:val="00F50778"/>
    <w:rsid w:val="00F5235E"/>
    <w:rsid w:val="00F53B82"/>
    <w:rsid w:val="00F54AEE"/>
    <w:rsid w:val="00F64A5F"/>
    <w:rsid w:val="00F713B4"/>
    <w:rsid w:val="00F728A3"/>
    <w:rsid w:val="00F739A9"/>
    <w:rsid w:val="00F76220"/>
    <w:rsid w:val="00F7730C"/>
    <w:rsid w:val="00F828EF"/>
    <w:rsid w:val="00F957ED"/>
    <w:rsid w:val="00F97925"/>
    <w:rsid w:val="00FC2B07"/>
    <w:rsid w:val="00FC6F30"/>
    <w:rsid w:val="00FD2160"/>
    <w:rsid w:val="00FD7328"/>
    <w:rsid w:val="00FE3D48"/>
    <w:rsid w:val="00FF40D0"/>
    <w:rsid w:val="00FF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C06F7D"/>
  <w15:docId w15:val="{1A1523BD-3B35-4C74-8EB7-36F2639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14" w:lineRule="exact"/>
      <w:jc w:val="both"/>
    </w:pPr>
    <w:rPr>
      <w:rFonts w:ascii="ＭＳ 明朝"/>
      <w:spacing w:val="-5"/>
      <w:sz w:val="24"/>
    </w:rPr>
  </w:style>
  <w:style w:type="paragraph" w:styleId="a4">
    <w:name w:val="Balloon Text"/>
    <w:basedOn w:val="a"/>
    <w:semiHidden/>
    <w:rPr>
      <w:rFonts w:ascii="Arial" w:eastAsia="ＭＳ ゴシック" w:hAnsi="Arial"/>
      <w:sz w:val="18"/>
      <w:szCs w:val="18"/>
    </w:rPr>
  </w:style>
  <w:style w:type="paragraph" w:styleId="a5">
    <w:name w:val="Closing"/>
    <w:basedOn w:val="a"/>
    <w:pPr>
      <w:jc w:val="right"/>
    </w:pPr>
    <w:rPr>
      <w:rFonts w:ascii="ＭＳ 明朝"/>
      <w:spacing w:val="-5"/>
      <w:kern w:val="0"/>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character" w:customStyle="1" w:styleId="a7">
    <w:name w:val="フッター (文字)"/>
    <w:link w:val="a6"/>
    <w:uiPriority w:val="99"/>
    <w:rsid w:val="003644B5"/>
    <w:rPr>
      <w:kern w:val="2"/>
      <w:sz w:val="21"/>
    </w:rPr>
  </w:style>
  <w:style w:type="paragraph" w:styleId="aa">
    <w:name w:val="List Paragraph"/>
    <w:basedOn w:val="a"/>
    <w:uiPriority w:val="34"/>
    <w:qFormat/>
    <w:rsid w:val="00F739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78da5f-047a-4988-9f42-129bcf88aeb0">
      <Terms xmlns="http://schemas.microsoft.com/office/infopath/2007/PartnerControls"/>
    </lcf76f155ced4ddcb4097134ff3c332f>
    <TaxCatchAll xmlns="182bb160-63c1-477d-b69f-343e2a1366e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51A7BE58C29A84FB68DC545C2410BBC" ma:contentTypeVersion="17" ma:contentTypeDescription="新しいドキュメントを作成します。" ma:contentTypeScope="" ma:versionID="eb8fbd82d81aa8c0144f715d27adda26">
  <xsd:schema xmlns:xsd="http://www.w3.org/2001/XMLSchema" xmlns:xs="http://www.w3.org/2001/XMLSchema" xmlns:p="http://schemas.microsoft.com/office/2006/metadata/properties" xmlns:ns2="3378da5f-047a-4988-9f42-129bcf88aeb0" xmlns:ns3="182bb160-63c1-477d-b69f-343e2a1366e6" targetNamespace="http://schemas.microsoft.com/office/2006/metadata/properties" ma:root="true" ma:fieldsID="2f7287b0340648c5d69d38f4fc5e9be3" ns2:_="" ns3:_="">
    <xsd:import namespace="3378da5f-047a-4988-9f42-129bcf88aeb0"/>
    <xsd:import namespace="182bb160-63c1-477d-b69f-343e2a1366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8da5f-047a-4988-9f42-129bcf88a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e18663d4-8676-473e-add5-8d75320f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bb160-63c1-477d-b69f-343e2a1366e6"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7910525-1a4b-42cc-ade2-abff80703b66}" ma:internalName="TaxCatchAll" ma:showField="CatchAllData" ma:web="182bb160-63c1-477d-b69f-343e2a1366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7B673-6B28-4D6B-96AF-75AB48ADCDE2}">
  <ds:schemaRefs>
    <ds:schemaRef ds:uri="http://schemas.microsoft.com/sharepoint/v3/contenttype/forms"/>
  </ds:schemaRefs>
</ds:datastoreItem>
</file>

<file path=customXml/itemProps2.xml><?xml version="1.0" encoding="utf-8"?>
<ds:datastoreItem xmlns:ds="http://schemas.openxmlformats.org/officeDocument/2006/customXml" ds:itemID="{4E129E95-BF10-4E20-A5C4-99998A514A62}">
  <ds:schemaRefs>
    <ds:schemaRef ds:uri="http://schemas.microsoft.com/office/2006/metadata/properties"/>
    <ds:schemaRef ds:uri="http://schemas.microsoft.com/office/infopath/2007/PartnerControls"/>
    <ds:schemaRef ds:uri="3378da5f-047a-4988-9f42-129bcf88aeb0"/>
    <ds:schemaRef ds:uri="182bb160-63c1-477d-b69f-343e2a1366e6"/>
  </ds:schemaRefs>
</ds:datastoreItem>
</file>

<file path=customXml/itemProps3.xml><?xml version="1.0" encoding="utf-8"?>
<ds:datastoreItem xmlns:ds="http://schemas.openxmlformats.org/officeDocument/2006/customXml" ds:itemID="{71074EC3-A9A8-437D-80E6-40EEB2354436}">
  <ds:schemaRefs>
    <ds:schemaRef ds:uri="http://schemas.openxmlformats.org/officeDocument/2006/bibliography"/>
  </ds:schemaRefs>
</ds:datastoreItem>
</file>

<file path=customXml/itemProps4.xml><?xml version="1.0" encoding="utf-8"?>
<ds:datastoreItem xmlns:ds="http://schemas.openxmlformats.org/officeDocument/2006/customXml" ds:itemID="{F0A3A884-2B2C-494C-B589-724B87773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8da5f-047a-4988-9f42-129bcf88aeb0"/>
    <ds:schemaRef ds:uri="182bb160-63c1-477d-b69f-343e2a136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770</Words>
  <Characters>4395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農中信託銀行</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miyakoa</dc:creator>
  <cp:lastModifiedBy>香田</cp:lastModifiedBy>
  <cp:revision>3</cp:revision>
  <cp:lastPrinted>2020-02-21T00:34:00Z</cp:lastPrinted>
  <dcterms:created xsi:type="dcterms:W3CDTF">2026-02-19T00:52:00Z</dcterms:created>
  <dcterms:modified xsi:type="dcterms:W3CDTF">2026-02-19T02:25:00Z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953012435</vt:i4>
  </property>
  <property fmtid="{D5CDD505-2E9C-101B-9397-08002B2CF9AE}" pid="3" name="ContentTypeId">
    <vt:lpwstr>0x010100551A7BE58C29A84FB68DC545C2410BBC</vt:lpwstr>
  </property>
</Properties>
</file>